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52B3" w14:textId="7D7EF8F0" w:rsidR="00F6108B" w:rsidRPr="00C24664" w:rsidRDefault="00F6108B" w:rsidP="00BB7508">
      <w:pPr>
        <w:pStyle w:val="ab"/>
        <w:ind w:firstLine="283"/>
        <w:rPr>
          <w:rFonts w:asciiTheme="minorHAnsi" w:hAnsiTheme="minorHAnsi" w:cstheme="minorHAnsi"/>
          <w:sz w:val="28"/>
          <w:szCs w:val="28"/>
        </w:rPr>
      </w:pPr>
      <w:r w:rsidRPr="00C24664">
        <w:rPr>
          <w:rFonts w:asciiTheme="minorHAnsi" w:hAnsiTheme="minorHAnsi" w:cstheme="minorHAnsi"/>
          <w:sz w:val="28"/>
          <w:szCs w:val="28"/>
        </w:rPr>
        <w:t>主タイトル</w:t>
      </w:r>
      <w:r w:rsidR="00767AC6">
        <w:rPr>
          <w:rFonts w:asciiTheme="minorHAnsi" w:hAnsiTheme="minorHAnsi" w:cstheme="minorHAnsi" w:hint="eastAsia"/>
          <w:sz w:val="28"/>
          <w:szCs w:val="28"/>
        </w:rPr>
        <w:t>（</w:t>
      </w:r>
      <w:r w:rsidR="00767AC6">
        <w:rPr>
          <w:rFonts w:asciiTheme="minorHAnsi" w:hAnsiTheme="minorHAnsi" w:cstheme="minorHAnsi" w:hint="eastAsia"/>
          <w:sz w:val="28"/>
          <w:szCs w:val="28"/>
        </w:rPr>
        <w:t>14pt</w:t>
      </w:r>
      <w:r w:rsidR="00767AC6">
        <w:rPr>
          <w:rFonts w:asciiTheme="minorHAnsi" w:hAnsiTheme="minorHAnsi" w:cstheme="minorHAnsi" w:hint="eastAsia"/>
          <w:sz w:val="28"/>
          <w:szCs w:val="28"/>
        </w:rPr>
        <w:t>）</w:t>
      </w:r>
      <w:r w:rsidR="00CE27F8" w:rsidRPr="00C24664">
        <w:rPr>
          <w:rFonts w:asciiTheme="minorHAnsi" w:hAnsiTheme="minorHAnsi" w:cstheme="minorHAnsi"/>
          <w:sz w:val="28"/>
          <w:szCs w:val="28"/>
        </w:rPr>
        <w:br/>
      </w:r>
      <w:r w:rsidRPr="00C24664">
        <w:rPr>
          <w:rFonts w:asciiTheme="minorHAnsi" w:hAnsiTheme="minorHAnsi" w:cstheme="minorHAnsi"/>
          <w:sz w:val="28"/>
          <w:szCs w:val="28"/>
        </w:rPr>
        <w:t>‐</w:t>
      </w:r>
      <w:r w:rsidRPr="00C24664">
        <w:rPr>
          <w:rFonts w:asciiTheme="minorHAnsi" w:hAnsiTheme="minorHAnsi" w:cstheme="minorHAnsi"/>
          <w:sz w:val="28"/>
          <w:szCs w:val="28"/>
        </w:rPr>
        <w:t>副タイトル</w:t>
      </w:r>
      <w:r w:rsidRPr="00C24664">
        <w:rPr>
          <w:rFonts w:asciiTheme="minorHAnsi" w:hAnsiTheme="minorHAnsi" w:cstheme="minorHAnsi"/>
          <w:sz w:val="28"/>
          <w:szCs w:val="28"/>
        </w:rPr>
        <w:t>‐</w:t>
      </w:r>
    </w:p>
    <w:p w14:paraId="7DAA6076" w14:textId="0AEC9285" w:rsidR="00F6108B" w:rsidRPr="00E03652" w:rsidRDefault="00767AC6" w:rsidP="0C050EC8">
      <w:pPr>
        <w:pStyle w:val="ad"/>
        <w:ind w:firstLine="283"/>
        <w:rPr>
          <w:rFonts w:asciiTheme="minorHAnsi" w:hAnsiTheme="minorHAnsi" w:cstheme="minorBidi"/>
          <w:sz w:val="28"/>
          <w:szCs w:val="28"/>
        </w:rPr>
      </w:pPr>
      <w:r w:rsidRPr="00E03652">
        <w:rPr>
          <w:rFonts w:asciiTheme="minorHAnsi" w:hAnsiTheme="minorHAnsi" w:cstheme="minorBidi"/>
          <w:sz w:val="28"/>
          <w:szCs w:val="28"/>
        </w:rPr>
        <w:t>English (or the other Language) Main Title</w:t>
      </w:r>
      <w:r w:rsidRPr="00E03652">
        <w:rPr>
          <w:rFonts w:asciiTheme="minorHAnsi" w:hAnsiTheme="minorHAnsi" w:cstheme="minorBidi" w:hint="eastAsia"/>
          <w:sz w:val="28"/>
          <w:szCs w:val="28"/>
        </w:rPr>
        <w:t xml:space="preserve">　</w:t>
      </w:r>
      <w:r w:rsidRPr="00E03652">
        <w:rPr>
          <w:rFonts w:asciiTheme="minorHAnsi" w:hAnsiTheme="minorHAnsi" w:cstheme="minorBidi"/>
          <w:sz w:val="28"/>
          <w:szCs w:val="28"/>
        </w:rPr>
        <w:t>(</w:t>
      </w:r>
      <w:r w:rsidR="722784C5" w:rsidRPr="00E03652">
        <w:rPr>
          <w:rFonts w:asciiTheme="minorHAnsi" w:hAnsiTheme="minorHAnsi" w:cstheme="minorBidi"/>
          <w:sz w:val="28"/>
          <w:szCs w:val="28"/>
        </w:rPr>
        <w:t>14</w:t>
      </w:r>
      <w:r w:rsidRPr="00E03652">
        <w:rPr>
          <w:rFonts w:asciiTheme="minorHAnsi" w:hAnsiTheme="minorHAnsi" w:cstheme="minorBidi"/>
          <w:sz w:val="28"/>
          <w:szCs w:val="28"/>
        </w:rPr>
        <w:t>pt)</w:t>
      </w:r>
      <w:r>
        <w:br/>
      </w:r>
      <w:r w:rsidR="00F6108B" w:rsidRPr="00E03652">
        <w:rPr>
          <w:rFonts w:asciiTheme="minorHAnsi" w:hAnsiTheme="minorHAnsi" w:cstheme="minorBidi" w:hint="eastAsia"/>
          <w:sz w:val="28"/>
          <w:szCs w:val="28"/>
        </w:rPr>
        <w:t>‐</w:t>
      </w:r>
      <w:r w:rsidRPr="00E03652">
        <w:rPr>
          <w:rFonts w:asciiTheme="minorHAnsi" w:hAnsiTheme="minorHAnsi" w:cstheme="minorBidi"/>
          <w:sz w:val="28"/>
          <w:szCs w:val="28"/>
        </w:rPr>
        <w:t xml:space="preserve"> English (or the other Language) Subtitle </w:t>
      </w:r>
      <w:r w:rsidR="00F6108B" w:rsidRPr="00E03652">
        <w:rPr>
          <w:rFonts w:asciiTheme="minorHAnsi" w:hAnsiTheme="minorHAnsi" w:cstheme="minorBidi" w:hint="eastAsia"/>
          <w:sz w:val="28"/>
          <w:szCs w:val="28"/>
        </w:rPr>
        <w:t>‐</w:t>
      </w:r>
    </w:p>
    <w:p w14:paraId="0C437AFE" w14:textId="0E23EA3B" w:rsidR="00F6108B" w:rsidRPr="00C24664" w:rsidRDefault="00C708D1" w:rsidP="00E82378">
      <w:pPr>
        <w:pStyle w:val="af"/>
        <w:rPr>
          <w:rFonts w:cstheme="minorHAnsi"/>
        </w:rPr>
      </w:pPr>
      <w:commentRangeStart w:id="0"/>
      <w:r w:rsidRPr="00C24664">
        <w:rPr>
          <w:rFonts w:cstheme="minorHAnsi"/>
          <w:color w:val="000000" w:themeColor="text1"/>
        </w:rPr>
        <w:t>筆頭著者の</w:t>
      </w:r>
      <w:r w:rsidR="00912647" w:rsidRPr="00C24664">
        <w:rPr>
          <w:rFonts w:cstheme="minorHAnsi"/>
          <w:color w:val="000000" w:themeColor="text1"/>
        </w:rPr>
        <w:t>所属</w:t>
      </w:r>
      <w:r w:rsidRPr="00C24664">
        <w:rPr>
          <w:rFonts w:cstheme="minorHAnsi"/>
          <w:color w:val="000000" w:themeColor="text1"/>
        </w:rPr>
        <w:t>・</w:t>
      </w:r>
      <w:r w:rsidR="00F6108B" w:rsidRPr="00C24664">
        <w:rPr>
          <w:rFonts w:cstheme="minorHAnsi"/>
          <w:color w:val="000000" w:themeColor="text1"/>
        </w:rPr>
        <w:t>著</w:t>
      </w:r>
      <w:r w:rsidR="00F6108B" w:rsidRPr="00C24664">
        <w:rPr>
          <w:rFonts w:cstheme="minorHAnsi"/>
        </w:rPr>
        <w:t>者名</w:t>
      </w:r>
      <w:r w:rsidR="00767AC6">
        <w:rPr>
          <w:rFonts w:cstheme="minorHAnsi" w:hint="eastAsia"/>
        </w:rPr>
        <w:t>（</w:t>
      </w:r>
      <w:r w:rsidR="00767AC6">
        <w:rPr>
          <w:rFonts w:cstheme="minorHAnsi" w:hint="eastAsia"/>
        </w:rPr>
        <w:t>10.5pt</w:t>
      </w:r>
      <w:r w:rsidR="00767AC6">
        <w:rPr>
          <w:rFonts w:cstheme="minorHAnsi" w:hint="eastAsia"/>
        </w:rPr>
        <w:t>）</w:t>
      </w:r>
    </w:p>
    <w:p w14:paraId="53688339" w14:textId="49E47D96" w:rsidR="00C708D1" w:rsidRPr="00C24664" w:rsidRDefault="00C708D1" w:rsidP="00E82378">
      <w:pPr>
        <w:pStyle w:val="af"/>
        <w:rPr>
          <w:rFonts w:cstheme="minorHAnsi"/>
        </w:rPr>
      </w:pPr>
      <w:r w:rsidRPr="00C24664">
        <w:rPr>
          <w:rFonts w:cstheme="minorHAnsi"/>
        </w:rPr>
        <w:t>共同著者の所属・著者名</w:t>
      </w:r>
      <w:commentRangeEnd w:id="0"/>
      <w:r w:rsidR="006D491E">
        <w:rPr>
          <w:rStyle w:val="aff0"/>
        </w:rPr>
        <w:commentReference w:id="0"/>
      </w:r>
    </w:p>
    <w:p w14:paraId="13D219F3" w14:textId="0C5C74B7" w:rsidR="00F6108B" w:rsidRPr="00C24664" w:rsidRDefault="00F6108B" w:rsidP="00082A43">
      <w:pPr>
        <w:pStyle w:val="af0"/>
        <w:ind w:left="213"/>
        <w:rPr>
          <w:rFonts w:cstheme="minorHAnsi"/>
        </w:rPr>
      </w:pPr>
      <w:r w:rsidRPr="00C24664">
        <w:rPr>
          <w:rFonts w:cstheme="minorHAnsi"/>
        </w:rPr>
        <w:t>キーワード：</w:t>
      </w:r>
      <w:bookmarkStart w:id="1" w:name="_Hlk207970282"/>
      <w:r w:rsidR="00767AC6">
        <w:rPr>
          <w:rFonts w:cstheme="minorHAnsi" w:hint="eastAsia"/>
        </w:rPr>
        <w:t>（</w:t>
      </w:r>
      <w:r w:rsidR="00767AC6">
        <w:rPr>
          <w:rFonts w:cstheme="minorHAnsi" w:hint="eastAsia"/>
        </w:rPr>
        <w:t>10.5pt</w:t>
      </w:r>
      <w:r w:rsidR="00767AC6">
        <w:rPr>
          <w:rFonts w:cstheme="minorHAnsi" w:hint="eastAsia"/>
        </w:rPr>
        <w:t>）</w:t>
      </w:r>
      <w:bookmarkEnd w:id="1"/>
      <w:r w:rsidR="00DF1263">
        <w:rPr>
          <w:rFonts w:cstheme="minorHAnsi" w:hint="eastAsia"/>
        </w:rPr>
        <w:t>国際戦略推進機構、国際交流</w:t>
      </w:r>
    </w:p>
    <w:p w14:paraId="7E3A312D" w14:textId="257B32FC" w:rsidR="00F6108B" w:rsidRPr="00C24664" w:rsidRDefault="00F6108B" w:rsidP="00E03652">
      <w:pPr>
        <w:pStyle w:val="af1"/>
        <w:spacing w:before="240" w:line="240" w:lineRule="exact"/>
        <w:ind w:leftChars="100" w:left="213"/>
      </w:pPr>
      <w:r w:rsidRPr="000CADCC">
        <w:t>外国語キーワード：</w:t>
      </w:r>
      <w:r w:rsidR="00767AC6" w:rsidRPr="000CADCC">
        <w:t>（</w:t>
      </w:r>
      <w:r w:rsidR="00767AC6" w:rsidRPr="000CADCC">
        <w:t>10.5pt</w:t>
      </w:r>
      <w:r w:rsidR="00767AC6" w:rsidRPr="000CADCC">
        <w:t>）</w:t>
      </w:r>
      <w:r w:rsidR="00DF1263" w:rsidRPr="000CADCC">
        <w:t>International Strategy Organization, International Relations</w:t>
      </w:r>
    </w:p>
    <w:p w14:paraId="7DD91DC8" w14:textId="3F0E8565" w:rsidR="067ED8CC" w:rsidRPr="00C24664" w:rsidRDefault="00F6108B" w:rsidP="000A234F">
      <w:pPr>
        <w:pStyle w:val="af2"/>
        <w:spacing w:before="160" w:after="375"/>
        <w:ind w:left="213"/>
        <w:rPr>
          <w:rFonts w:cstheme="minorHAnsi"/>
        </w:rPr>
      </w:pPr>
      <w:r w:rsidRPr="00C24664">
        <w:rPr>
          <w:rFonts w:cstheme="minorHAnsi"/>
        </w:rPr>
        <w:t>要旨</w:t>
      </w:r>
      <w:r w:rsidR="067ED8CC" w:rsidRPr="00C24664">
        <w:rPr>
          <w:rFonts w:cstheme="minorHAnsi"/>
        </w:rPr>
        <w:br/>
      </w:r>
      <w:r w:rsidR="005B6BDF" w:rsidRPr="005B6BDF">
        <w:rPr>
          <w:rFonts w:cstheme="minorHAnsi" w:hint="eastAsia"/>
        </w:rPr>
        <w:t>横浜国立大学は、現実の社会との関わりを重視する「実践性」、新しい試みを意欲的に推進する「先進性」、社会全体に大きく門戸を開く「開放性」、海外との交流を促進する「国際性」を、建学からの歴史の中で培われた精神として掲げ、一人一人の在り方を尊重し合う「多様性」を重んじ、世界の学術研究と教育に重要な地歩を築くべく、努力を重ねることを宣言する。</w:t>
      </w:r>
      <w:commentRangeStart w:id="2"/>
      <w:r w:rsidR="00C24664" w:rsidRPr="00C24664">
        <w:rPr>
          <w:rFonts w:cstheme="minorHAnsi"/>
        </w:rPr>
        <w:t>（</w:t>
      </w:r>
      <w:commentRangeEnd w:id="2"/>
      <w:r w:rsidR="00C24664">
        <w:rPr>
          <w:rStyle w:val="aff0"/>
        </w:rPr>
        <w:commentReference w:id="2"/>
      </w:r>
      <w:r w:rsidR="00AB0376" w:rsidRPr="00C24664">
        <w:rPr>
          <w:rFonts w:cstheme="minorHAnsi"/>
        </w:rPr>
        <w:t>400</w:t>
      </w:r>
      <w:r w:rsidR="00AB0376" w:rsidRPr="00C24664">
        <w:rPr>
          <w:rFonts w:cstheme="minorHAnsi"/>
        </w:rPr>
        <w:t>字以内</w:t>
      </w:r>
      <w:r w:rsidR="00C24664" w:rsidRPr="00C24664">
        <w:rPr>
          <w:rFonts w:cstheme="minorHAnsi"/>
        </w:rPr>
        <w:t>）</w:t>
      </w:r>
    </w:p>
    <w:p w14:paraId="793B34D9" w14:textId="12404D8E" w:rsidR="067ED8CC" w:rsidRPr="00C24664" w:rsidRDefault="5DB18FB7" w:rsidP="000A234F">
      <w:pPr>
        <w:pStyle w:val="af2"/>
        <w:spacing w:before="160" w:after="375"/>
        <w:ind w:left="213"/>
        <w:rPr>
          <w:rFonts w:cstheme="minorHAnsi"/>
        </w:rPr>
      </w:pPr>
      <w:r w:rsidRPr="00C24664">
        <w:rPr>
          <w:rFonts w:cstheme="minorHAnsi"/>
        </w:rPr>
        <w:t>英語要旨</w:t>
      </w:r>
      <w:r w:rsidR="00C24664" w:rsidRPr="00C24664">
        <w:rPr>
          <w:rFonts w:cstheme="minorHAnsi"/>
        </w:rPr>
        <w:t>（</w:t>
      </w:r>
      <w:r w:rsidRPr="00C24664">
        <w:rPr>
          <w:rFonts w:cstheme="minorHAnsi"/>
        </w:rPr>
        <w:t>または他の外国語要旨</w:t>
      </w:r>
      <w:r w:rsidR="00C24664" w:rsidRPr="00C24664">
        <w:rPr>
          <w:rFonts w:cstheme="minorHAnsi"/>
        </w:rPr>
        <w:t>）</w:t>
      </w:r>
      <w:r w:rsidR="067ED8CC" w:rsidRPr="00C24664">
        <w:rPr>
          <w:rFonts w:cstheme="minorHAnsi"/>
        </w:rPr>
        <w:br/>
      </w:r>
      <w:r w:rsidR="009E1F62" w:rsidRPr="00C24664">
        <w:rPr>
          <w:rFonts w:cstheme="minorHAnsi"/>
        </w:rPr>
        <w:t>（</w:t>
      </w:r>
      <w:r w:rsidR="69BA295D" w:rsidRPr="00C24664">
        <w:rPr>
          <w:rFonts w:cstheme="minorHAnsi"/>
        </w:rPr>
        <w:t>150</w:t>
      </w:r>
      <w:r w:rsidR="69BA295D" w:rsidRPr="00C24664">
        <w:rPr>
          <w:rFonts w:cstheme="minorHAnsi"/>
        </w:rPr>
        <w:t>ワード程度、中国語の場合は</w:t>
      </w:r>
      <w:r w:rsidR="69BA295D" w:rsidRPr="00C24664">
        <w:rPr>
          <w:rFonts w:cstheme="minorHAnsi"/>
        </w:rPr>
        <w:t>400</w:t>
      </w:r>
      <w:r w:rsidR="69BA295D" w:rsidRPr="00C24664">
        <w:rPr>
          <w:rFonts w:cstheme="minorHAnsi"/>
        </w:rPr>
        <w:t>字</w:t>
      </w:r>
      <w:r w:rsidR="009E1F62" w:rsidRPr="00C24664">
        <w:rPr>
          <w:rFonts w:cstheme="minorHAnsi"/>
        </w:rPr>
        <w:t>）</w:t>
      </w:r>
    </w:p>
    <w:p w14:paraId="085859C1" w14:textId="112D8E2D" w:rsidR="067ED8CC" w:rsidRPr="00C24664" w:rsidRDefault="067ED8CC" w:rsidP="5DB18FB7">
      <w:pPr>
        <w:pStyle w:val="af2"/>
        <w:spacing w:before="160" w:after="375"/>
        <w:ind w:left="213"/>
        <w:rPr>
          <w:rFonts w:cstheme="minorHAnsi"/>
          <w:color w:val="FF0000"/>
        </w:rPr>
      </w:pPr>
    </w:p>
    <w:p w14:paraId="003733C9" w14:textId="1E00D35B" w:rsidR="00F6108B" w:rsidRPr="004B71B0" w:rsidRDefault="004B71B0" w:rsidP="00E03652">
      <w:pPr>
        <w:pStyle w:val="1"/>
        <w:tabs>
          <w:tab w:val="clear" w:pos="426"/>
        </w:tabs>
        <w:rPr>
          <w:rFonts w:asciiTheme="minorHAnsi" w:hAnsiTheme="minorHAnsi" w:cstheme="minorHAnsi"/>
        </w:rPr>
      </w:pPr>
      <w:r w:rsidRPr="004B71B0">
        <w:rPr>
          <w:rFonts w:asciiTheme="minorHAnsi" w:eastAsia="UD デジタル 教科書体 NK-R" w:hAnsiTheme="minorHAnsi" w:cstheme="minorHAnsi"/>
          <w:sz w:val="24"/>
        </w:rPr>
        <w:t>1</w:t>
      </w:r>
      <w:r w:rsidR="00001371" w:rsidRPr="004B71B0">
        <w:rPr>
          <w:rFonts w:asciiTheme="minorHAnsi" w:eastAsia="UD デジタル 教科書体 NK-R" w:hAnsiTheme="minorHAnsi" w:cstheme="minorHAnsi"/>
          <w:sz w:val="24"/>
        </w:rPr>
        <w:t>．</w:t>
      </w:r>
      <w:r w:rsidR="0004713F" w:rsidRPr="004B71B0">
        <w:rPr>
          <w:rFonts w:asciiTheme="minorHAnsi" w:hAnsiTheme="minorHAnsi" w:cstheme="minorHAnsi"/>
        </w:rPr>
        <w:t xml:space="preserve">　</w:t>
      </w:r>
      <w:r w:rsidR="00F6108B" w:rsidRPr="004B71B0">
        <w:rPr>
          <w:rFonts w:asciiTheme="minorHAnsi" w:hAnsiTheme="minorHAnsi" w:cstheme="minorHAnsi"/>
        </w:rPr>
        <w:t>はじめに</w:t>
      </w:r>
      <w:r w:rsidR="00CA1971" w:rsidRPr="004B71B0">
        <w:rPr>
          <w:rStyle w:val="afb"/>
          <w:rFonts w:asciiTheme="minorHAnsi" w:hAnsiTheme="minorHAnsi" w:cstheme="minorHAnsi"/>
        </w:rPr>
        <w:footnoteReference w:id="1"/>
      </w:r>
      <w:r w:rsidR="00575064" w:rsidRPr="004B71B0">
        <w:rPr>
          <w:rFonts w:asciiTheme="minorHAnsi" w:hAnsiTheme="minorHAnsi" w:cstheme="minorHAnsi"/>
          <w:vertAlign w:val="superscript"/>
        </w:rPr>
        <w:t>,</w:t>
      </w:r>
      <w:r w:rsidR="003A21CC" w:rsidRPr="004B71B0">
        <w:rPr>
          <w:rStyle w:val="afb"/>
          <w:rFonts w:asciiTheme="minorHAnsi" w:hAnsiTheme="minorHAnsi" w:cstheme="minorHAnsi"/>
        </w:rPr>
        <w:footnoteReference w:id="2"/>
      </w:r>
    </w:p>
    <w:p w14:paraId="60CA4CFB" w14:textId="0E4B42BD" w:rsidR="00F6108B" w:rsidRDefault="00A75D76" w:rsidP="0016738A">
      <w:pPr>
        <w:ind w:firstLine="213"/>
        <w:rPr>
          <w:rFonts w:cstheme="minorHAnsi"/>
        </w:rPr>
      </w:pPr>
      <w:r w:rsidRPr="00C24664">
        <w:rPr>
          <w:rFonts w:cstheme="minorHAnsi"/>
        </w:rPr>
        <w:t>「開国の地」横浜という歴史的背景や、国際港湾都市・横浜という地理的特性を生かし、本学は、海外の大学・研究機関と連携、国際学術交流を積極的に展開、多くの留学生を受け入れていると</w:t>
      </w:r>
      <w:r w:rsidR="00616F74">
        <w:rPr>
          <w:rFonts w:cstheme="minorHAnsi" w:hint="eastAsia"/>
        </w:rPr>
        <w:t>とも</w:t>
      </w:r>
      <w:r w:rsidRPr="00C24664">
        <w:rPr>
          <w:rFonts w:cstheme="minorHAnsi"/>
        </w:rPr>
        <w:t>に、教職員や学生を積極的に海外へ派遣してい</w:t>
      </w:r>
      <w:r w:rsidR="00616F74">
        <w:rPr>
          <w:rFonts w:cstheme="minorHAnsi" w:hint="eastAsia"/>
        </w:rPr>
        <w:t>る</w:t>
      </w:r>
      <w:r w:rsidRPr="00C24664">
        <w:rPr>
          <w:rFonts w:cstheme="minorHAnsi"/>
        </w:rPr>
        <w:t>。</w:t>
      </w:r>
    </w:p>
    <w:p w14:paraId="4BF82468" w14:textId="13CAD86C" w:rsidR="00F6108B" w:rsidRPr="004B71B0" w:rsidRDefault="722BDDE5" w:rsidP="00EE4FC0">
      <w:pPr>
        <w:pStyle w:val="1"/>
        <w:tabs>
          <w:tab w:val="center" w:pos="4252"/>
        </w:tabs>
        <w:rPr>
          <w:rFonts w:ascii="Times New Roman" w:hAnsi="Times New Roman" w:cs="Times New Roman"/>
          <w:lang w:eastAsia="zh-CN"/>
        </w:rPr>
      </w:pPr>
      <w:r w:rsidRPr="03DFA73F">
        <w:rPr>
          <w:rFonts w:ascii="Times New Roman" w:hAnsi="Times New Roman" w:cs="Times New Roman"/>
          <w:lang w:eastAsia="zh-CN"/>
        </w:rPr>
        <w:lastRenderedPageBreak/>
        <w:t>2</w:t>
      </w:r>
      <w:r w:rsidR="1F5DD300" w:rsidRPr="03DFA73F">
        <w:rPr>
          <w:rFonts w:ascii="Times New Roman" w:eastAsia="UD デジタル 教科書体 NK-R" w:hAnsi="Times New Roman" w:cs="Times New Roman"/>
          <w:sz w:val="24"/>
          <w:lang w:eastAsia="zh-CN"/>
        </w:rPr>
        <w:t>．</w:t>
      </w:r>
      <w:r w:rsidR="45F6BB39" w:rsidRPr="03DFA73F">
        <w:rPr>
          <w:rFonts w:ascii="Times New Roman" w:hAnsi="Times New Roman" w:cs="Times New Roman"/>
          <w:lang w:eastAsia="zh-CN"/>
        </w:rPr>
        <w:t xml:space="preserve">　</w:t>
      </w:r>
      <w:r w:rsidR="33F3D3C4" w:rsidRPr="005D3826">
        <w:rPr>
          <w:rFonts w:ascii="Times New Roman" w:hAnsi="Times New Roman" w:cs="Times New Roman" w:hint="eastAsia"/>
          <w:lang w:eastAsia="zh-CN"/>
        </w:rPr>
        <w:t>横浜国立大学国</w:t>
      </w:r>
      <w:r w:rsidR="004B71B0" w:rsidRPr="005D3826">
        <w:rPr>
          <w:rFonts w:asciiTheme="minorEastAsia" w:eastAsiaTheme="minorEastAsia" w:hAnsiTheme="minorEastAsia" w:cstheme="minorEastAsia"/>
          <w:lang w:eastAsia="zh-CN"/>
        </w:rPr>
        <w:t>際戦略</w:t>
      </w:r>
    </w:p>
    <w:p w14:paraId="09998F3D" w14:textId="77777777" w:rsidR="00F6108B" w:rsidRPr="00C24664" w:rsidRDefault="00311B08" w:rsidP="00E82378">
      <w:pPr>
        <w:ind w:firstLine="213"/>
        <w:rPr>
          <w:rFonts w:cstheme="minorHAnsi"/>
        </w:rPr>
      </w:pPr>
      <w:r w:rsidRPr="00C24664">
        <w:rPr>
          <w:rFonts w:cstheme="minorHAnsi"/>
        </w:rPr>
        <w:t>卓越した「実践的学術の拠点」を形成し、それを世界中どこからも見えるようにすることによって、世界に開かれた大学を実現する。</w:t>
      </w:r>
    </w:p>
    <w:p w14:paraId="6318C863" w14:textId="629DF360" w:rsidR="00311B08" w:rsidRPr="00C24664" w:rsidRDefault="008F0D16" w:rsidP="008447C9">
      <w:pPr>
        <w:pStyle w:val="a0"/>
        <w:spacing w:before="281" w:after="187"/>
        <w:rPr>
          <w:rFonts w:cstheme="minorHAnsi"/>
        </w:rPr>
      </w:pPr>
      <w:r w:rsidRPr="00C24664">
        <w:rPr>
          <w:rFonts w:cstheme="minorHAnsi"/>
        </w:rPr>
        <w:t>学内資源を有効に活用し、メリハリ型・重点型の国際交流活動を展開する国際交流を網羅型からメリハリ・重点型へと転換し、限りある学内資源を有効活用することによって最大限の効果をあげることを目指すとともに、質の高い活動を展開する</w:t>
      </w:r>
      <w:r w:rsidR="003A21CC">
        <w:rPr>
          <w:rStyle w:val="afb"/>
          <w:rFonts w:cstheme="minorHAnsi"/>
        </w:rPr>
        <w:footnoteReference w:id="3"/>
      </w:r>
    </w:p>
    <w:p w14:paraId="48CC64C4" w14:textId="61D10CBB" w:rsidR="00311B08" w:rsidRPr="00C24664" w:rsidRDefault="00B65070" w:rsidP="008447C9">
      <w:pPr>
        <w:pStyle w:val="a0"/>
        <w:spacing w:before="281" w:after="187"/>
        <w:rPr>
          <w:rFonts w:cstheme="minorHAnsi"/>
        </w:rPr>
      </w:pPr>
      <w:r w:rsidRPr="00C24664">
        <w:rPr>
          <w:rFonts w:cstheme="minorHAnsi"/>
        </w:rPr>
        <w:t>キャンパスの国際化を図るとともに、キャンパスで生まれた国際的ネットワークを大切に育んでいく国際通用性があり、異文化に対しても寛容なキャンパスづくりに努め、学内を国際交流の拠点とするとともに、国内外の本学出身者交流を支援するなどキャンパスで生まれた国際的ネットワークを大切に育んでいく</w:t>
      </w:r>
    </w:p>
    <w:p w14:paraId="64429522" w14:textId="608E8A28" w:rsidR="00B65070" w:rsidRPr="00C24664" w:rsidRDefault="00B65070" w:rsidP="00E03652">
      <w:pPr>
        <w:ind w:firstLine="213"/>
        <w:rPr>
          <w:rFonts w:cstheme="minorHAnsi"/>
        </w:rPr>
      </w:pPr>
      <w:r w:rsidRPr="00C24664">
        <w:rPr>
          <w:rFonts w:cstheme="minorHAnsi"/>
        </w:rPr>
        <w:t>上記のように、横浜国立大学では、「卓越した「実践的学術の国際拠点」を形成し、それを世界中どこからも見えるようにすることによって、世界に開かれた大学を実現する」ことを目的に国際戦略を策定した。</w:t>
      </w:r>
    </w:p>
    <w:p w14:paraId="696022B3" w14:textId="57570A07" w:rsidR="00341D85" w:rsidRPr="00C24664" w:rsidRDefault="00341D85" w:rsidP="00341D85">
      <w:pPr>
        <w:pStyle w:val="21"/>
        <w:rPr>
          <w:rFonts w:asciiTheme="minorHAnsi" w:hAnsiTheme="minorHAnsi" w:cstheme="minorHAnsi"/>
        </w:rPr>
      </w:pPr>
      <w:r w:rsidRPr="00C24664">
        <w:rPr>
          <w:rFonts w:asciiTheme="minorHAnsi" w:hAnsiTheme="minorHAnsi" w:cstheme="minorHAnsi"/>
        </w:rPr>
        <w:t>2-1</w:t>
      </w:r>
      <w:r w:rsidR="008B6AE7" w:rsidRPr="00C24664">
        <w:rPr>
          <w:rFonts w:asciiTheme="minorHAnsi" w:hAnsiTheme="minorHAnsi" w:cstheme="minorHAnsi"/>
        </w:rPr>
        <w:t>.</w:t>
      </w:r>
      <w:r w:rsidR="0004713F">
        <w:rPr>
          <w:rFonts w:asciiTheme="minorHAnsi" w:hAnsiTheme="minorHAnsi" w:cstheme="minorHAnsi" w:hint="eastAsia"/>
        </w:rPr>
        <w:t xml:space="preserve">　</w:t>
      </w:r>
      <w:r w:rsidRPr="00C24664">
        <w:rPr>
          <w:rFonts w:asciiTheme="minorHAnsi" w:hAnsiTheme="minorHAnsi" w:cstheme="minorHAnsi"/>
        </w:rPr>
        <w:t>国際戦略推進機構</w:t>
      </w:r>
    </w:p>
    <w:p w14:paraId="282015B4" w14:textId="4F54B79D" w:rsidR="00341D85" w:rsidRPr="00C24664" w:rsidRDefault="00341D85" w:rsidP="00341D85">
      <w:pPr>
        <w:ind w:firstLine="213"/>
        <w:rPr>
          <w:rFonts w:cstheme="minorHAnsi"/>
        </w:rPr>
      </w:pPr>
      <w:r w:rsidRPr="00C24664">
        <w:rPr>
          <w:rFonts w:cstheme="minorHAnsi"/>
        </w:rPr>
        <w:t>企画推進部門は、本学の国際戦略に係る行動計画及び事業計画の企画立案・実施・総合調整に当たるほか、外国大学等との学術交流協定に関する事務、教職員の海外派遣・海外研修に関する事務、国際連携を伴う助成事業等に関する事務を処理してい</w:t>
      </w:r>
      <w:r w:rsidR="00616F74">
        <w:rPr>
          <w:rFonts w:cstheme="minorHAnsi" w:hint="eastAsia"/>
        </w:rPr>
        <w:t>る</w:t>
      </w:r>
      <w:r w:rsidRPr="00C24664">
        <w:rPr>
          <w:rFonts w:cstheme="minorHAnsi"/>
        </w:rPr>
        <w:t>。また、留学生の戦略的受入れの推進も重要な任務であり、短期交換留学に関する事務を処理するほか、</w:t>
      </w:r>
      <w:r w:rsidRPr="00C24664">
        <w:rPr>
          <w:rFonts w:cstheme="minorHAnsi"/>
        </w:rPr>
        <w:t>YCCS</w:t>
      </w:r>
      <w:r w:rsidRPr="00C24664">
        <w:rPr>
          <w:rFonts w:cstheme="minorHAnsi"/>
        </w:rPr>
        <w:t>をはじめとする全学国際教育プログラムに関する業務も担当してい</w:t>
      </w:r>
      <w:r w:rsidR="00616F74">
        <w:rPr>
          <w:rFonts w:cstheme="minorHAnsi" w:hint="eastAsia"/>
        </w:rPr>
        <w:t>る</w:t>
      </w:r>
      <w:r w:rsidRPr="00C24664">
        <w:rPr>
          <w:rFonts w:cstheme="minorHAnsi"/>
        </w:rPr>
        <w:t>。</w:t>
      </w:r>
    </w:p>
    <w:p w14:paraId="71ED6AB6" w14:textId="14B83218" w:rsidR="00341D85" w:rsidRPr="00C24664" w:rsidRDefault="00341D85" w:rsidP="00A23954">
      <w:pPr>
        <w:ind w:firstLine="213"/>
        <w:rPr>
          <w:rFonts w:cstheme="minorHAnsi"/>
        </w:rPr>
      </w:pPr>
      <w:r w:rsidRPr="00C24664">
        <w:rPr>
          <w:rFonts w:cstheme="minorHAnsi"/>
        </w:rPr>
        <w:t>基盤教育部門は、英語教育部、日本語教育部、初修外国語教育部により編成され、主にこれら語学教育の全学的な総合調整、行動計画やその実施等を通じて、本学のグローバル教育を推進してい</w:t>
      </w:r>
      <w:r w:rsidR="00616F74">
        <w:rPr>
          <w:rFonts w:cstheme="minorHAnsi" w:hint="eastAsia"/>
        </w:rPr>
        <w:t>る</w:t>
      </w:r>
      <w:r w:rsidRPr="00C24664">
        <w:rPr>
          <w:rFonts w:cstheme="minorHAnsi"/>
        </w:rPr>
        <w:t>。本学の国際戦略を達成するために、世界で活躍できる優れた資質を持つ学生の基盤となる語学運用能力を一層高め、グローバル人材の育成に貢献</w:t>
      </w:r>
      <w:r w:rsidR="00616F74">
        <w:rPr>
          <w:rFonts w:cstheme="minorHAnsi" w:hint="eastAsia"/>
        </w:rPr>
        <w:t>する</w:t>
      </w:r>
      <w:r w:rsidRPr="00C24664">
        <w:rPr>
          <w:rFonts w:cstheme="minorHAnsi"/>
        </w:rPr>
        <w:t>。</w:t>
      </w:r>
    </w:p>
    <w:p w14:paraId="3C23BD88" w14:textId="220A9972" w:rsidR="00341D85" w:rsidRPr="00C24664" w:rsidRDefault="00341D85" w:rsidP="00341D85">
      <w:pPr>
        <w:pStyle w:val="3"/>
        <w:rPr>
          <w:rFonts w:asciiTheme="minorHAnsi" w:hAnsiTheme="minorHAnsi" w:cstheme="minorHAnsi"/>
        </w:rPr>
      </w:pPr>
      <w:r w:rsidRPr="00C24664">
        <w:rPr>
          <w:rFonts w:asciiTheme="minorHAnsi" w:hAnsiTheme="minorHAnsi" w:cstheme="minorHAnsi"/>
        </w:rPr>
        <w:t>2-1-1.</w:t>
      </w:r>
      <w:r w:rsidR="0004713F">
        <w:rPr>
          <w:rFonts w:asciiTheme="minorHAnsi" w:hAnsiTheme="minorHAnsi" w:cstheme="minorHAnsi" w:hint="eastAsia"/>
        </w:rPr>
        <w:t xml:space="preserve">　</w:t>
      </w:r>
      <w:r w:rsidRPr="00C24664">
        <w:rPr>
          <w:rFonts w:asciiTheme="minorHAnsi" w:hAnsiTheme="minorHAnsi" w:cstheme="minorHAnsi"/>
        </w:rPr>
        <w:t>機構長の挨拶</w:t>
      </w:r>
    </w:p>
    <w:p w14:paraId="422AD629" w14:textId="14EC4605" w:rsidR="00341D85" w:rsidRPr="00C24664" w:rsidRDefault="00341D85" w:rsidP="00341D85">
      <w:pPr>
        <w:ind w:firstLine="213"/>
        <w:rPr>
          <w:rFonts w:cstheme="minorHAnsi"/>
        </w:rPr>
      </w:pPr>
      <w:r w:rsidRPr="00C24664">
        <w:rPr>
          <w:rFonts w:cstheme="minorHAnsi"/>
        </w:rPr>
        <w:t>ご承知の通り、大学の国際的環境は日に日に変化し、特にグローバル理工系人材の養成への要求の高まりには驚くものがあ</w:t>
      </w:r>
      <w:r w:rsidR="00616F74">
        <w:rPr>
          <w:rFonts w:cstheme="minorHAnsi" w:hint="eastAsia"/>
        </w:rPr>
        <w:t>る</w:t>
      </w:r>
      <w:r w:rsidRPr="00C24664">
        <w:rPr>
          <w:rFonts w:cstheme="minorHAnsi"/>
        </w:rPr>
        <w:t>。この</w:t>
      </w:r>
      <w:r w:rsidRPr="00C24664">
        <w:rPr>
          <w:rFonts w:cstheme="minorHAnsi"/>
        </w:rPr>
        <w:t>4</w:t>
      </w:r>
      <w:r w:rsidRPr="00C24664">
        <w:rPr>
          <w:rFonts w:cstheme="minorHAnsi"/>
        </w:rPr>
        <w:t>月の発足以来、国際的なプロジェクトや全学的グローバル教育を担当する「国際企画部門」とグロ－バル化の基盤となるコミュニケーション・語学を担当する「基盤教育部門」を並列した軸とし、留学生の受入・派遣に係る総合窓口としての「留学生センター」を統合して活動を開始して</w:t>
      </w:r>
      <w:r w:rsidR="00616F74">
        <w:rPr>
          <w:rFonts w:cstheme="minorHAnsi" w:hint="eastAsia"/>
        </w:rPr>
        <w:t>いる</w:t>
      </w:r>
      <w:r w:rsidRPr="00C24664">
        <w:rPr>
          <w:rFonts w:cstheme="minorHAnsi"/>
        </w:rPr>
        <w:t>。</w:t>
      </w:r>
    </w:p>
    <w:p w14:paraId="0066AEE0" w14:textId="08D49C53" w:rsidR="00D94658" w:rsidRPr="00C24664" w:rsidRDefault="00D94658" w:rsidP="00D94658">
      <w:pPr>
        <w:pStyle w:val="3"/>
        <w:rPr>
          <w:rFonts w:asciiTheme="minorHAnsi" w:hAnsiTheme="minorHAnsi" w:cstheme="minorHAnsi"/>
        </w:rPr>
      </w:pPr>
      <w:r w:rsidRPr="00C24664">
        <w:rPr>
          <w:rFonts w:asciiTheme="minorHAnsi" w:hAnsiTheme="minorHAnsi" w:cstheme="minorHAnsi"/>
        </w:rPr>
        <w:lastRenderedPageBreak/>
        <w:t>2-1-2.</w:t>
      </w:r>
      <w:r w:rsidR="0004713F">
        <w:rPr>
          <w:rFonts w:asciiTheme="minorHAnsi" w:hAnsiTheme="minorHAnsi" w:cstheme="minorHAnsi" w:hint="eastAsia"/>
        </w:rPr>
        <w:t xml:space="preserve">　</w:t>
      </w:r>
      <w:r w:rsidR="007C5464" w:rsidRPr="00C24664">
        <w:rPr>
          <w:rFonts w:asciiTheme="minorHAnsi" w:hAnsiTheme="minorHAnsi" w:cstheme="minorHAnsi"/>
        </w:rPr>
        <w:t>国際戦略</w:t>
      </w:r>
    </w:p>
    <w:p w14:paraId="7E4F81E4" w14:textId="7AF489BD" w:rsidR="00D94658" w:rsidRPr="00C24664" w:rsidRDefault="007C5464" w:rsidP="00D94658">
      <w:pPr>
        <w:ind w:firstLine="213"/>
        <w:rPr>
          <w:rFonts w:cstheme="minorHAnsi"/>
        </w:rPr>
      </w:pPr>
      <w:r w:rsidRPr="00C24664">
        <w:rPr>
          <w:rFonts w:cstheme="minorHAnsi"/>
        </w:rPr>
        <w:t>さらなる世界に開かれた大学への実現を目指し、</w:t>
      </w:r>
      <w:r w:rsidRPr="00C24664">
        <w:rPr>
          <w:rFonts w:cstheme="minorHAnsi"/>
        </w:rPr>
        <w:t>2008</w:t>
      </w:r>
      <w:r w:rsidRPr="00C24664">
        <w:rPr>
          <w:rFonts w:cstheme="minorHAnsi"/>
        </w:rPr>
        <w:t>年</w:t>
      </w:r>
      <w:r w:rsidRPr="00C24664">
        <w:rPr>
          <w:rFonts w:cstheme="minorHAnsi"/>
        </w:rPr>
        <w:t>2</w:t>
      </w:r>
      <w:r w:rsidRPr="00C24664">
        <w:rPr>
          <w:rFonts w:cstheme="minorHAnsi"/>
        </w:rPr>
        <w:t>月に大学の国際化に関する将来計画「横浜国立大学国際戦略」を取りまとめ、</w:t>
      </w:r>
      <w:r w:rsidRPr="00C24664">
        <w:rPr>
          <w:rFonts w:cstheme="minorHAnsi"/>
        </w:rPr>
        <w:t>2009</w:t>
      </w:r>
      <w:r w:rsidRPr="00C24664">
        <w:rPr>
          <w:rFonts w:cstheme="minorHAnsi"/>
        </w:rPr>
        <w:t>年</w:t>
      </w:r>
      <w:r w:rsidRPr="00C24664">
        <w:rPr>
          <w:rFonts w:cstheme="minorHAnsi"/>
        </w:rPr>
        <w:t>4</w:t>
      </w:r>
      <w:r w:rsidRPr="00C24664">
        <w:rPr>
          <w:rFonts w:cstheme="minorHAnsi"/>
        </w:rPr>
        <w:t>月国際戦略コーディネーターを配置し「国際戦略推進室」が本格的に始動した。</w:t>
      </w:r>
    </w:p>
    <w:p w14:paraId="4B3702B6" w14:textId="227291D4" w:rsidR="00F6108B" w:rsidRPr="00C24664" w:rsidRDefault="004B71B0" w:rsidP="00E82378">
      <w:pPr>
        <w:pStyle w:val="1"/>
        <w:rPr>
          <w:rFonts w:asciiTheme="minorHAnsi" w:hAnsiTheme="minorHAnsi" w:cstheme="minorHAnsi"/>
        </w:rPr>
      </w:pPr>
      <w:r>
        <w:rPr>
          <w:rFonts w:asciiTheme="minorHAnsi" w:hAnsiTheme="minorHAnsi" w:cstheme="minorHAnsi" w:hint="eastAsia"/>
        </w:rPr>
        <w:t>3</w:t>
      </w:r>
      <w:r w:rsidR="00001371" w:rsidRPr="00B35E5D">
        <w:rPr>
          <w:rFonts w:ascii="UD デジタル 教科書体 NK-R" w:eastAsia="UD デジタル 教科書体 NK-R" w:hint="eastAsia"/>
          <w:sz w:val="24"/>
        </w:rPr>
        <w:t>．</w:t>
      </w:r>
      <w:r w:rsidR="0004713F">
        <w:rPr>
          <w:rFonts w:asciiTheme="minorHAnsi" w:hAnsiTheme="minorHAnsi" w:cstheme="minorHAnsi" w:hint="eastAsia"/>
        </w:rPr>
        <w:t xml:space="preserve">　</w:t>
      </w:r>
      <w:r w:rsidR="00D94658" w:rsidRPr="00C24664">
        <w:rPr>
          <w:rFonts w:asciiTheme="minorHAnsi" w:hAnsiTheme="minorHAnsi" w:cstheme="minorHAnsi"/>
        </w:rPr>
        <w:t>本学の課外活動団体</w:t>
      </w:r>
    </w:p>
    <w:p w14:paraId="186FE426" w14:textId="46A7C0B9" w:rsidR="00CA1971" w:rsidRPr="00C24664" w:rsidRDefault="00D94658" w:rsidP="00D94658">
      <w:pPr>
        <w:ind w:firstLine="213"/>
        <w:rPr>
          <w:rFonts w:cstheme="minorHAnsi"/>
        </w:rPr>
      </w:pPr>
      <w:r w:rsidRPr="00C24664">
        <w:rPr>
          <w:rFonts w:cstheme="minorHAnsi"/>
        </w:rPr>
        <w:t>横浜国立大学では課外活動団体として、大学に団体届を提出している団体</w:t>
      </w:r>
      <w:r w:rsidR="009E1F62" w:rsidRPr="00C24664">
        <w:rPr>
          <w:rFonts w:cstheme="minorHAnsi"/>
        </w:rPr>
        <w:t>(</w:t>
      </w:r>
      <w:r w:rsidRPr="00C24664">
        <w:rPr>
          <w:rFonts w:cstheme="minorHAnsi"/>
        </w:rPr>
        <w:t>届出団体</w:t>
      </w:r>
      <w:r w:rsidR="009E1F62" w:rsidRPr="00C24664">
        <w:rPr>
          <w:rFonts w:cstheme="minorHAnsi"/>
        </w:rPr>
        <w:t>)</w:t>
      </w:r>
      <w:r w:rsidRPr="00C24664">
        <w:rPr>
          <w:rFonts w:cstheme="minorHAnsi"/>
        </w:rPr>
        <w:t>が体育会系サークル</w:t>
      </w:r>
      <w:r w:rsidRPr="00C24664">
        <w:rPr>
          <w:rFonts w:cstheme="minorHAnsi"/>
        </w:rPr>
        <w:t>41</w:t>
      </w:r>
      <w:r w:rsidRPr="00C24664">
        <w:rPr>
          <w:rFonts w:cstheme="minorHAnsi"/>
        </w:rPr>
        <w:t>団体、文化系サークル</w:t>
      </w:r>
      <w:r w:rsidRPr="00C24664">
        <w:rPr>
          <w:rFonts w:cstheme="minorHAnsi"/>
        </w:rPr>
        <w:t>47</w:t>
      </w:r>
      <w:r w:rsidRPr="00C24664">
        <w:rPr>
          <w:rFonts w:cstheme="minorHAnsi"/>
        </w:rPr>
        <w:t>団体の計</w:t>
      </w:r>
      <w:r w:rsidRPr="00C24664">
        <w:rPr>
          <w:rFonts w:cstheme="minorHAnsi"/>
        </w:rPr>
        <w:t>88</w:t>
      </w:r>
      <w:r w:rsidRPr="00C24664">
        <w:rPr>
          <w:rFonts w:cstheme="minorHAnsi"/>
        </w:rPr>
        <w:t>団体</w:t>
      </w:r>
      <w:r w:rsidR="00616F74" w:rsidRPr="00C24664">
        <w:rPr>
          <w:rFonts w:cstheme="minorHAnsi"/>
        </w:rPr>
        <w:t>あ</w:t>
      </w:r>
      <w:r w:rsidR="00616F74">
        <w:rPr>
          <w:rFonts w:cstheme="minorHAnsi" w:hint="eastAsia"/>
        </w:rPr>
        <w:t>る</w:t>
      </w:r>
      <w:r w:rsidR="00C24664">
        <w:rPr>
          <w:rFonts w:cstheme="minorHAnsi" w:hint="eastAsia"/>
        </w:rPr>
        <w:t>（</w:t>
      </w:r>
      <w:r w:rsidRPr="00C24664">
        <w:rPr>
          <w:rFonts w:cstheme="minorHAnsi"/>
        </w:rPr>
        <w:t>2014</w:t>
      </w:r>
      <w:r w:rsidRPr="00C24664">
        <w:rPr>
          <w:rFonts w:cstheme="minorHAnsi"/>
        </w:rPr>
        <w:t>年</w:t>
      </w:r>
      <w:r w:rsidRPr="00C24664">
        <w:rPr>
          <w:rFonts w:cstheme="minorHAnsi"/>
        </w:rPr>
        <w:t>3</w:t>
      </w:r>
      <w:r w:rsidRPr="00C24664">
        <w:rPr>
          <w:rFonts w:cstheme="minorHAnsi"/>
        </w:rPr>
        <w:t>月現在</w:t>
      </w:r>
      <w:r w:rsidR="00C24664">
        <w:rPr>
          <w:rFonts w:cstheme="minorHAnsi" w:hint="eastAsia"/>
        </w:rPr>
        <w:t>）</w:t>
      </w:r>
      <w:r w:rsidRPr="00C24664">
        <w:rPr>
          <w:rFonts w:cstheme="minorHAnsi"/>
        </w:rPr>
        <w:t>。また、その他多数の同好会等が活発に活動して</w:t>
      </w:r>
      <w:r w:rsidR="00616F74" w:rsidRPr="00C24664">
        <w:rPr>
          <w:rFonts w:cstheme="minorHAnsi"/>
        </w:rPr>
        <w:t>い</w:t>
      </w:r>
      <w:r w:rsidR="00616F74">
        <w:rPr>
          <w:rFonts w:cstheme="minorHAnsi" w:hint="eastAsia"/>
        </w:rPr>
        <w:t>る</w:t>
      </w:r>
      <w:r w:rsidRPr="00C24664">
        <w:rPr>
          <w:rFonts w:cstheme="minorHAnsi"/>
        </w:rPr>
        <w:t>。以下に、体育会系課外活動団体の応援に行きたい方のために、一部表にして掲載してお</w:t>
      </w:r>
      <w:r w:rsidR="00616F74">
        <w:rPr>
          <w:rFonts w:cstheme="minorHAnsi" w:hint="eastAsia"/>
        </w:rPr>
        <w:t>く</w:t>
      </w:r>
      <w:r w:rsidRPr="00C24664">
        <w:rPr>
          <w:rFonts w:cstheme="minorHAnsi"/>
        </w:rPr>
        <w:t>。</w:t>
      </w:r>
    </w:p>
    <w:p w14:paraId="17904C17" w14:textId="77777777" w:rsidR="00B168A4" w:rsidRPr="00C24664" w:rsidRDefault="00B168A4" w:rsidP="005328D9">
      <w:pPr>
        <w:pStyle w:val="af7"/>
        <w:keepNext/>
        <w:keepLines w:val="0"/>
        <w:spacing w:after="160" w:line="320" w:lineRule="exact"/>
        <w:ind w:firstLineChars="0" w:firstLine="102"/>
        <w:rPr>
          <w:rFonts w:cstheme="minorHAnsi"/>
        </w:rPr>
      </w:pPr>
      <w:r w:rsidRPr="00C24664">
        <w:rPr>
          <w:rFonts w:cstheme="minorHAnsi"/>
        </w:rPr>
        <w:t>表</w:t>
      </w:r>
      <w:r w:rsidRPr="00C24664">
        <w:rPr>
          <w:rFonts w:cstheme="minorHAnsi"/>
        </w:rPr>
        <w:t>1</w:t>
      </w:r>
      <w:r w:rsidRPr="00C24664">
        <w:rPr>
          <w:rFonts w:cstheme="minorHAnsi"/>
        </w:rPr>
        <w:t xml:space="preserve">　体育会部活リーグ戦情報一覧</w:t>
      </w:r>
    </w:p>
    <w:tbl>
      <w:tblPr>
        <w:tblStyle w:val="af4"/>
        <w:tblW w:w="0" w:type="auto"/>
        <w:tblLook w:val="04A0" w:firstRow="1" w:lastRow="0" w:firstColumn="1" w:lastColumn="0" w:noHBand="0" w:noVBand="1"/>
      </w:tblPr>
      <w:tblGrid>
        <w:gridCol w:w="1617"/>
        <w:gridCol w:w="3260"/>
        <w:gridCol w:w="3544"/>
      </w:tblGrid>
      <w:tr w:rsidR="00A97A39" w:rsidRPr="00C24664" w14:paraId="70D23418" w14:textId="77777777" w:rsidTr="002B0A38">
        <w:tc>
          <w:tcPr>
            <w:tcW w:w="1617" w:type="dxa"/>
          </w:tcPr>
          <w:p w14:paraId="15C3D05F" w14:textId="77777777" w:rsidR="00A97A39" w:rsidRPr="00C24664" w:rsidRDefault="00A97A39" w:rsidP="002B0A38">
            <w:pPr>
              <w:ind w:firstLine="213"/>
              <w:jc w:val="center"/>
              <w:rPr>
                <w:rFonts w:cstheme="minorHAnsi"/>
              </w:rPr>
            </w:pPr>
            <w:r w:rsidRPr="00C24664">
              <w:rPr>
                <w:rFonts w:cstheme="minorHAnsi"/>
              </w:rPr>
              <w:t>部活名称</w:t>
            </w:r>
          </w:p>
        </w:tc>
        <w:tc>
          <w:tcPr>
            <w:tcW w:w="3260" w:type="dxa"/>
          </w:tcPr>
          <w:p w14:paraId="141D80F7" w14:textId="77777777" w:rsidR="00A97A39" w:rsidRPr="00C24664" w:rsidRDefault="00A97A39" w:rsidP="002B0A38">
            <w:pPr>
              <w:ind w:firstLine="213"/>
              <w:jc w:val="center"/>
              <w:rPr>
                <w:rFonts w:cstheme="minorHAnsi"/>
              </w:rPr>
            </w:pPr>
            <w:r w:rsidRPr="00C24664">
              <w:rPr>
                <w:rFonts w:cstheme="minorHAnsi"/>
              </w:rPr>
              <w:t>リーグ戦時期</w:t>
            </w:r>
          </w:p>
        </w:tc>
        <w:tc>
          <w:tcPr>
            <w:tcW w:w="3544" w:type="dxa"/>
          </w:tcPr>
          <w:p w14:paraId="4AE93CE7" w14:textId="77777777" w:rsidR="00A97A39" w:rsidRPr="00C24664" w:rsidRDefault="00A97A39" w:rsidP="002B0A38">
            <w:pPr>
              <w:ind w:firstLine="213"/>
              <w:jc w:val="center"/>
              <w:rPr>
                <w:rFonts w:cstheme="minorHAnsi"/>
              </w:rPr>
            </w:pPr>
            <w:r w:rsidRPr="00C24664">
              <w:rPr>
                <w:rFonts w:cstheme="minorHAnsi"/>
              </w:rPr>
              <w:t>ホームページ・ブログ</w:t>
            </w:r>
          </w:p>
        </w:tc>
      </w:tr>
      <w:tr w:rsidR="00A97A39" w:rsidRPr="00C24664" w14:paraId="637743D9" w14:textId="77777777" w:rsidTr="002B0A38">
        <w:tc>
          <w:tcPr>
            <w:tcW w:w="1617" w:type="dxa"/>
          </w:tcPr>
          <w:p w14:paraId="4B25762D" w14:textId="77777777" w:rsidR="00A97A39" w:rsidRPr="00C24664" w:rsidRDefault="00A97A39" w:rsidP="002B0A38">
            <w:pPr>
              <w:ind w:firstLine="213"/>
              <w:jc w:val="center"/>
              <w:rPr>
                <w:rFonts w:cstheme="minorHAnsi"/>
              </w:rPr>
            </w:pPr>
            <w:r w:rsidRPr="00C24664">
              <w:rPr>
                <w:rFonts w:cstheme="minorHAnsi"/>
              </w:rPr>
              <w:t>野球</w:t>
            </w:r>
          </w:p>
        </w:tc>
        <w:tc>
          <w:tcPr>
            <w:tcW w:w="3260" w:type="dxa"/>
          </w:tcPr>
          <w:p w14:paraId="7733871E" w14:textId="77777777" w:rsidR="00A97A39" w:rsidRPr="00C24664" w:rsidRDefault="00A97A39" w:rsidP="002B0A38">
            <w:pPr>
              <w:ind w:firstLine="213"/>
              <w:jc w:val="center"/>
              <w:rPr>
                <w:rFonts w:cstheme="minorHAnsi"/>
              </w:rPr>
            </w:pPr>
            <w:r w:rsidRPr="00C24664">
              <w:rPr>
                <w:rFonts w:cstheme="minorHAnsi"/>
              </w:rPr>
              <w:t>4-6</w:t>
            </w:r>
            <w:r w:rsidRPr="00C24664">
              <w:rPr>
                <w:rFonts w:cstheme="minorHAnsi"/>
              </w:rPr>
              <w:t>月、</w:t>
            </w:r>
            <w:r w:rsidRPr="00C24664">
              <w:rPr>
                <w:rFonts w:cstheme="minorHAnsi"/>
              </w:rPr>
              <w:t>9-10</w:t>
            </w:r>
            <w:r w:rsidRPr="00C24664">
              <w:rPr>
                <w:rFonts w:cstheme="minorHAnsi"/>
              </w:rPr>
              <w:t>月、ほぼ毎週</w:t>
            </w:r>
          </w:p>
        </w:tc>
        <w:tc>
          <w:tcPr>
            <w:tcW w:w="3544" w:type="dxa"/>
          </w:tcPr>
          <w:p w14:paraId="0ED383E3" w14:textId="77777777" w:rsidR="00A97A39" w:rsidRPr="00C24664" w:rsidRDefault="00A97A39" w:rsidP="002B0A38">
            <w:pPr>
              <w:ind w:firstLine="213"/>
              <w:jc w:val="center"/>
              <w:rPr>
                <w:rFonts w:cstheme="minorHAnsi"/>
              </w:rPr>
            </w:pPr>
            <w:r w:rsidRPr="00C24664">
              <w:rPr>
                <w:rFonts w:cstheme="minorHAnsi"/>
              </w:rPr>
              <w:t>ynu-baseballclub.cocolog-nifty.com</w:t>
            </w:r>
          </w:p>
        </w:tc>
      </w:tr>
      <w:tr w:rsidR="00A97A39" w:rsidRPr="00C24664" w14:paraId="6F2515B5" w14:textId="77777777" w:rsidTr="002B0A38">
        <w:tc>
          <w:tcPr>
            <w:tcW w:w="1617" w:type="dxa"/>
          </w:tcPr>
          <w:p w14:paraId="7172D85C" w14:textId="77777777" w:rsidR="00A97A39" w:rsidRPr="00C24664" w:rsidRDefault="00A97A39" w:rsidP="002B0A38">
            <w:pPr>
              <w:ind w:firstLine="213"/>
              <w:jc w:val="center"/>
              <w:rPr>
                <w:rFonts w:cstheme="minorHAnsi"/>
              </w:rPr>
            </w:pPr>
            <w:r w:rsidRPr="00C24664">
              <w:rPr>
                <w:rFonts w:cstheme="minorHAnsi"/>
              </w:rPr>
              <w:t>サッカー</w:t>
            </w:r>
          </w:p>
        </w:tc>
        <w:tc>
          <w:tcPr>
            <w:tcW w:w="3260" w:type="dxa"/>
          </w:tcPr>
          <w:p w14:paraId="5DE33D47" w14:textId="77777777" w:rsidR="00A97A39" w:rsidRPr="00C24664" w:rsidRDefault="00A97A39" w:rsidP="002B0A38">
            <w:pPr>
              <w:ind w:firstLine="213"/>
              <w:jc w:val="center"/>
              <w:rPr>
                <w:rFonts w:cstheme="minorHAnsi"/>
              </w:rPr>
            </w:pPr>
            <w:r w:rsidRPr="00C24664">
              <w:rPr>
                <w:rFonts w:cstheme="minorHAnsi"/>
              </w:rPr>
              <w:t>5-7</w:t>
            </w:r>
            <w:r w:rsidRPr="00C24664">
              <w:rPr>
                <w:rFonts w:cstheme="minorHAnsi"/>
              </w:rPr>
              <w:t>月、</w:t>
            </w:r>
            <w:r w:rsidRPr="00C24664">
              <w:rPr>
                <w:rFonts w:cstheme="minorHAnsi"/>
              </w:rPr>
              <w:t>9-10</w:t>
            </w:r>
            <w:r w:rsidRPr="00C24664">
              <w:rPr>
                <w:rFonts w:cstheme="minorHAnsi"/>
              </w:rPr>
              <w:t>月、毎週</w:t>
            </w:r>
          </w:p>
        </w:tc>
        <w:tc>
          <w:tcPr>
            <w:tcW w:w="3544" w:type="dxa"/>
          </w:tcPr>
          <w:p w14:paraId="71B2B05F" w14:textId="77777777" w:rsidR="00A97A39" w:rsidRPr="00C24664" w:rsidRDefault="00A97A39" w:rsidP="002B0A38">
            <w:pPr>
              <w:ind w:firstLine="213"/>
              <w:jc w:val="center"/>
              <w:rPr>
                <w:rFonts w:cstheme="minorHAnsi"/>
              </w:rPr>
            </w:pPr>
            <w:r w:rsidRPr="00C24664">
              <w:rPr>
                <w:rFonts w:cstheme="minorHAnsi"/>
              </w:rPr>
              <w:t>ynufoot2013-2014.jimdo.com</w:t>
            </w:r>
          </w:p>
        </w:tc>
      </w:tr>
      <w:tr w:rsidR="00A97A39" w:rsidRPr="00C24664" w14:paraId="68727494" w14:textId="77777777" w:rsidTr="002B0A38">
        <w:tc>
          <w:tcPr>
            <w:tcW w:w="1617" w:type="dxa"/>
          </w:tcPr>
          <w:p w14:paraId="7CBEC1DA" w14:textId="77777777" w:rsidR="00A97A39" w:rsidRPr="00C24664" w:rsidRDefault="00A97A39" w:rsidP="002B0A38">
            <w:pPr>
              <w:ind w:firstLine="213"/>
              <w:jc w:val="center"/>
              <w:rPr>
                <w:rFonts w:cstheme="minorHAnsi"/>
              </w:rPr>
            </w:pPr>
            <w:r w:rsidRPr="00C24664">
              <w:rPr>
                <w:rFonts w:cstheme="minorHAnsi"/>
              </w:rPr>
              <w:t>アメフト</w:t>
            </w:r>
          </w:p>
        </w:tc>
        <w:tc>
          <w:tcPr>
            <w:tcW w:w="3260" w:type="dxa"/>
          </w:tcPr>
          <w:p w14:paraId="3D1FC733" w14:textId="77777777" w:rsidR="00A97A39" w:rsidRPr="00C24664" w:rsidRDefault="00A97A39" w:rsidP="002B0A38">
            <w:pPr>
              <w:ind w:firstLine="213"/>
              <w:jc w:val="center"/>
              <w:rPr>
                <w:rFonts w:cstheme="minorHAnsi"/>
              </w:rPr>
            </w:pPr>
            <w:r w:rsidRPr="00C24664">
              <w:rPr>
                <w:rFonts w:cstheme="minorHAnsi"/>
              </w:rPr>
              <w:t>9-11</w:t>
            </w:r>
            <w:r w:rsidRPr="00C24664">
              <w:rPr>
                <w:rFonts w:cstheme="minorHAnsi"/>
              </w:rPr>
              <w:t>月、ほぼ隔週</w:t>
            </w:r>
          </w:p>
        </w:tc>
        <w:tc>
          <w:tcPr>
            <w:tcW w:w="3544" w:type="dxa"/>
          </w:tcPr>
          <w:p w14:paraId="0729C4E0" w14:textId="77777777" w:rsidR="00A97A39" w:rsidRPr="00C24664" w:rsidRDefault="00A97A39" w:rsidP="002B0A38">
            <w:pPr>
              <w:ind w:firstLine="213"/>
              <w:jc w:val="center"/>
              <w:rPr>
                <w:rFonts w:cstheme="minorHAnsi"/>
              </w:rPr>
            </w:pPr>
            <w:r w:rsidRPr="00C24664">
              <w:rPr>
                <w:rFonts w:cstheme="minorHAnsi"/>
              </w:rPr>
              <w:t>mastiffs.jp</w:t>
            </w:r>
          </w:p>
        </w:tc>
      </w:tr>
      <w:tr w:rsidR="00A97A39" w:rsidRPr="00C24664" w14:paraId="72D8BAA4" w14:textId="77777777" w:rsidTr="002B0A38">
        <w:tc>
          <w:tcPr>
            <w:tcW w:w="1617" w:type="dxa"/>
          </w:tcPr>
          <w:p w14:paraId="09EF3C3E" w14:textId="77777777" w:rsidR="00A97A39" w:rsidRPr="00C24664" w:rsidRDefault="00A97A39" w:rsidP="002B0A38">
            <w:pPr>
              <w:ind w:firstLine="213"/>
              <w:jc w:val="center"/>
              <w:rPr>
                <w:rFonts w:cstheme="minorHAnsi"/>
              </w:rPr>
            </w:pPr>
            <w:r w:rsidRPr="00C24664">
              <w:rPr>
                <w:rFonts w:cstheme="minorHAnsi"/>
              </w:rPr>
              <w:t>女子ラクロス</w:t>
            </w:r>
          </w:p>
        </w:tc>
        <w:tc>
          <w:tcPr>
            <w:tcW w:w="3260" w:type="dxa"/>
          </w:tcPr>
          <w:p w14:paraId="39E6CE45" w14:textId="77777777" w:rsidR="00A97A39" w:rsidRPr="00C24664" w:rsidRDefault="00A97A39" w:rsidP="002B0A38">
            <w:pPr>
              <w:ind w:firstLine="213"/>
              <w:jc w:val="center"/>
              <w:rPr>
                <w:rFonts w:cstheme="minorHAnsi"/>
              </w:rPr>
            </w:pPr>
            <w:r w:rsidRPr="00C24664">
              <w:rPr>
                <w:rFonts w:cstheme="minorHAnsi"/>
              </w:rPr>
              <w:t>8</w:t>
            </w:r>
            <w:r w:rsidRPr="00C24664">
              <w:rPr>
                <w:rFonts w:cstheme="minorHAnsi"/>
              </w:rPr>
              <w:t>月</w:t>
            </w:r>
            <w:r w:rsidRPr="00C24664">
              <w:rPr>
                <w:rFonts w:cstheme="minorHAnsi"/>
              </w:rPr>
              <w:t>-10</w:t>
            </w:r>
            <w:r w:rsidRPr="00C24664">
              <w:rPr>
                <w:rFonts w:cstheme="minorHAnsi"/>
              </w:rPr>
              <w:t>月、ほぼ隔週</w:t>
            </w:r>
          </w:p>
        </w:tc>
        <w:tc>
          <w:tcPr>
            <w:tcW w:w="3544" w:type="dxa"/>
          </w:tcPr>
          <w:p w14:paraId="66840C4C" w14:textId="77777777" w:rsidR="00A97A39" w:rsidRPr="00C24664" w:rsidRDefault="00A97A39" w:rsidP="002B0A38">
            <w:pPr>
              <w:ind w:firstLine="213"/>
              <w:jc w:val="center"/>
              <w:rPr>
                <w:rFonts w:cstheme="minorHAnsi"/>
              </w:rPr>
            </w:pPr>
            <w:r w:rsidRPr="00C24664">
              <w:rPr>
                <w:rFonts w:cstheme="minorHAnsi"/>
              </w:rPr>
              <w:t>ameblo.jp/ynulax-girls</w:t>
            </w:r>
          </w:p>
        </w:tc>
      </w:tr>
      <w:tr w:rsidR="00A97A39" w:rsidRPr="00C24664" w14:paraId="1F64D4E3" w14:textId="77777777" w:rsidTr="002B0A38">
        <w:tc>
          <w:tcPr>
            <w:tcW w:w="1617" w:type="dxa"/>
          </w:tcPr>
          <w:p w14:paraId="7F7D0927" w14:textId="77777777" w:rsidR="00A97A39" w:rsidRPr="00C24664" w:rsidRDefault="00A97A39" w:rsidP="002B0A38">
            <w:pPr>
              <w:ind w:firstLine="213"/>
              <w:jc w:val="center"/>
              <w:rPr>
                <w:rFonts w:cstheme="minorHAnsi"/>
              </w:rPr>
            </w:pPr>
            <w:r w:rsidRPr="00C24664">
              <w:rPr>
                <w:rFonts w:cstheme="minorHAnsi"/>
              </w:rPr>
              <w:t>ハンドボール</w:t>
            </w:r>
          </w:p>
        </w:tc>
        <w:tc>
          <w:tcPr>
            <w:tcW w:w="3260" w:type="dxa"/>
          </w:tcPr>
          <w:p w14:paraId="7AD52CCD" w14:textId="77777777" w:rsidR="00A97A39" w:rsidRPr="00C24664" w:rsidRDefault="00A97A39" w:rsidP="002B0A38">
            <w:pPr>
              <w:ind w:firstLine="213"/>
              <w:jc w:val="center"/>
              <w:rPr>
                <w:rFonts w:cstheme="minorHAnsi"/>
              </w:rPr>
            </w:pPr>
            <w:r w:rsidRPr="00C24664">
              <w:rPr>
                <w:rFonts w:cstheme="minorHAnsi"/>
              </w:rPr>
              <w:t>4-5</w:t>
            </w:r>
            <w:r w:rsidRPr="00C24664">
              <w:rPr>
                <w:rFonts w:cstheme="minorHAnsi"/>
              </w:rPr>
              <w:t>月、毎週</w:t>
            </w:r>
          </w:p>
        </w:tc>
        <w:tc>
          <w:tcPr>
            <w:tcW w:w="3544" w:type="dxa"/>
          </w:tcPr>
          <w:p w14:paraId="5F24BC9E" w14:textId="77777777" w:rsidR="00A97A39" w:rsidRPr="00C24664" w:rsidRDefault="00A97A39" w:rsidP="002B0A38">
            <w:pPr>
              <w:ind w:firstLine="213"/>
              <w:jc w:val="center"/>
              <w:rPr>
                <w:rFonts w:cstheme="minorHAnsi"/>
              </w:rPr>
            </w:pPr>
            <w:r w:rsidRPr="00C24664">
              <w:rPr>
                <w:rFonts w:cstheme="minorHAnsi"/>
              </w:rPr>
              <w:t>ynu-handball.jimdo.com</w:t>
            </w:r>
          </w:p>
        </w:tc>
      </w:tr>
      <w:tr w:rsidR="00A97A39" w:rsidRPr="00C24664" w14:paraId="2297B07D" w14:textId="77777777" w:rsidTr="002B0A38">
        <w:tc>
          <w:tcPr>
            <w:tcW w:w="1617" w:type="dxa"/>
          </w:tcPr>
          <w:p w14:paraId="7A47D9FC" w14:textId="77777777" w:rsidR="00A97A39" w:rsidRPr="00C24664" w:rsidRDefault="00A97A39" w:rsidP="002B0A38">
            <w:pPr>
              <w:ind w:firstLine="213"/>
              <w:jc w:val="center"/>
              <w:rPr>
                <w:rFonts w:cstheme="minorHAnsi"/>
              </w:rPr>
            </w:pPr>
            <w:r w:rsidRPr="00C24664">
              <w:rPr>
                <w:rFonts w:cstheme="minorHAnsi"/>
              </w:rPr>
              <w:t>テニス</w:t>
            </w:r>
          </w:p>
        </w:tc>
        <w:tc>
          <w:tcPr>
            <w:tcW w:w="3260" w:type="dxa"/>
          </w:tcPr>
          <w:p w14:paraId="31828A5D" w14:textId="77777777" w:rsidR="00A97A39" w:rsidRPr="00C24664" w:rsidRDefault="00A97A39" w:rsidP="002B0A38">
            <w:pPr>
              <w:ind w:firstLine="213"/>
              <w:jc w:val="center"/>
              <w:rPr>
                <w:rFonts w:cstheme="minorHAnsi"/>
              </w:rPr>
            </w:pPr>
            <w:r w:rsidRPr="00C24664">
              <w:rPr>
                <w:rFonts w:cstheme="minorHAnsi"/>
              </w:rPr>
              <w:t>8</w:t>
            </w:r>
            <w:r w:rsidRPr="00C24664">
              <w:rPr>
                <w:rFonts w:cstheme="minorHAnsi"/>
              </w:rPr>
              <w:t>月下旬</w:t>
            </w:r>
            <w:r w:rsidRPr="00C24664">
              <w:rPr>
                <w:rFonts w:cstheme="minorHAnsi"/>
              </w:rPr>
              <w:t>-9</w:t>
            </w:r>
            <w:r w:rsidRPr="00C24664">
              <w:rPr>
                <w:rFonts w:cstheme="minorHAnsi"/>
              </w:rPr>
              <w:t>月中旬、週</w:t>
            </w:r>
            <w:r w:rsidRPr="00C24664">
              <w:rPr>
                <w:rFonts w:cstheme="minorHAnsi"/>
              </w:rPr>
              <w:t>2</w:t>
            </w:r>
            <w:r w:rsidRPr="00C24664">
              <w:rPr>
                <w:rFonts w:cstheme="minorHAnsi"/>
              </w:rPr>
              <w:t>回</w:t>
            </w:r>
          </w:p>
        </w:tc>
        <w:tc>
          <w:tcPr>
            <w:tcW w:w="3544" w:type="dxa"/>
          </w:tcPr>
          <w:p w14:paraId="7802E853" w14:textId="77777777" w:rsidR="00A97A39" w:rsidRPr="00C24664" w:rsidRDefault="00A97A39" w:rsidP="002B0A38">
            <w:pPr>
              <w:ind w:firstLine="213"/>
              <w:jc w:val="center"/>
              <w:rPr>
                <w:rFonts w:cstheme="minorHAnsi"/>
              </w:rPr>
            </w:pPr>
            <w:r w:rsidRPr="00C24664">
              <w:rPr>
                <w:rFonts w:cstheme="minorHAnsi"/>
              </w:rPr>
              <w:t>ynut.in-the-future.com</w:t>
            </w:r>
          </w:p>
        </w:tc>
      </w:tr>
      <w:tr w:rsidR="00A97A39" w:rsidRPr="00C24664" w14:paraId="78DEB8A6" w14:textId="77777777" w:rsidTr="002B0A38">
        <w:tc>
          <w:tcPr>
            <w:tcW w:w="1617" w:type="dxa"/>
          </w:tcPr>
          <w:p w14:paraId="305A7A76" w14:textId="77777777" w:rsidR="00A97A39" w:rsidRPr="00C24664" w:rsidRDefault="00A97A39" w:rsidP="002B0A38">
            <w:pPr>
              <w:ind w:firstLine="213"/>
              <w:jc w:val="center"/>
              <w:rPr>
                <w:rFonts w:cstheme="minorHAnsi"/>
              </w:rPr>
            </w:pPr>
            <w:r w:rsidRPr="00C24664">
              <w:rPr>
                <w:rFonts w:cstheme="minorHAnsi"/>
              </w:rPr>
              <w:t>卓球</w:t>
            </w:r>
          </w:p>
        </w:tc>
        <w:tc>
          <w:tcPr>
            <w:tcW w:w="3260" w:type="dxa"/>
          </w:tcPr>
          <w:p w14:paraId="1A18CC8C" w14:textId="77777777" w:rsidR="00A97A39" w:rsidRPr="00C24664" w:rsidRDefault="00A97A39" w:rsidP="002B0A38">
            <w:pPr>
              <w:ind w:firstLine="213"/>
              <w:jc w:val="center"/>
              <w:rPr>
                <w:rFonts w:cstheme="minorHAnsi"/>
              </w:rPr>
            </w:pPr>
            <w:r w:rsidRPr="00C24664">
              <w:rPr>
                <w:rFonts w:cstheme="minorHAnsi"/>
              </w:rPr>
              <w:t>5</w:t>
            </w:r>
            <w:r w:rsidRPr="00C24664">
              <w:rPr>
                <w:rFonts w:cstheme="minorHAnsi"/>
              </w:rPr>
              <w:t>月、</w:t>
            </w:r>
            <w:r w:rsidRPr="00C24664">
              <w:rPr>
                <w:rFonts w:cstheme="minorHAnsi"/>
              </w:rPr>
              <w:t>9</w:t>
            </w:r>
            <w:r w:rsidRPr="00C24664">
              <w:rPr>
                <w:rFonts w:cstheme="minorHAnsi"/>
              </w:rPr>
              <w:t>月、土日</w:t>
            </w:r>
          </w:p>
        </w:tc>
        <w:tc>
          <w:tcPr>
            <w:tcW w:w="3544" w:type="dxa"/>
          </w:tcPr>
          <w:p w14:paraId="446BDBDE" w14:textId="77777777" w:rsidR="00A97A39" w:rsidRPr="00C24664" w:rsidRDefault="00A97A39" w:rsidP="002B0A38">
            <w:pPr>
              <w:ind w:firstLine="213"/>
              <w:jc w:val="center"/>
              <w:rPr>
                <w:rFonts w:cstheme="minorHAnsi"/>
              </w:rPr>
            </w:pPr>
            <w:r w:rsidRPr="00C24664">
              <w:rPr>
                <w:rFonts w:cstheme="minorHAnsi"/>
              </w:rPr>
              <w:t>ameblo.jp/ynuttcblog</w:t>
            </w:r>
          </w:p>
        </w:tc>
      </w:tr>
    </w:tbl>
    <w:p w14:paraId="135EB2D1" w14:textId="77777777" w:rsidR="00D94658" w:rsidRPr="00C24664" w:rsidRDefault="00D94658" w:rsidP="00D94658">
      <w:pPr>
        <w:ind w:firstLineChars="0" w:firstLine="0"/>
        <w:jc w:val="left"/>
        <w:rPr>
          <w:rFonts w:cstheme="minorHAnsi"/>
        </w:rPr>
      </w:pPr>
    </w:p>
    <w:p w14:paraId="32FEAECE" w14:textId="2C99633B" w:rsidR="00D94658" w:rsidRPr="00C24664" w:rsidRDefault="00D94658" w:rsidP="00D94658">
      <w:pPr>
        <w:pStyle w:val="21"/>
        <w:rPr>
          <w:rFonts w:asciiTheme="minorHAnsi" w:hAnsiTheme="minorHAnsi" w:cstheme="minorHAnsi"/>
        </w:rPr>
      </w:pPr>
      <w:r w:rsidRPr="00C24664">
        <w:rPr>
          <w:rFonts w:asciiTheme="minorHAnsi" w:hAnsiTheme="minorHAnsi" w:cstheme="minorHAnsi"/>
        </w:rPr>
        <w:t>3-1.</w:t>
      </w:r>
      <w:r w:rsidR="0004713F">
        <w:rPr>
          <w:rFonts w:asciiTheme="minorHAnsi" w:hAnsiTheme="minorHAnsi" w:cstheme="minorHAnsi" w:hint="eastAsia"/>
        </w:rPr>
        <w:t xml:space="preserve">　</w:t>
      </w:r>
      <w:r w:rsidRPr="00C24664">
        <w:rPr>
          <w:rFonts w:asciiTheme="minorHAnsi" w:hAnsiTheme="minorHAnsi" w:cstheme="minorHAnsi"/>
        </w:rPr>
        <w:t>本学の</w:t>
      </w:r>
      <w:r w:rsidRPr="00C24664">
        <w:rPr>
          <w:rFonts w:asciiTheme="minorHAnsi" w:hAnsiTheme="minorHAnsi" w:cstheme="minorHAnsi"/>
        </w:rPr>
        <w:t>1</w:t>
      </w:r>
      <w:r w:rsidRPr="00C24664">
        <w:rPr>
          <w:rFonts w:asciiTheme="minorHAnsi" w:hAnsiTheme="minorHAnsi" w:cstheme="minorHAnsi"/>
        </w:rPr>
        <w:t>部所属団体</w:t>
      </w:r>
    </w:p>
    <w:p w14:paraId="11FBF50E" w14:textId="4954E6A2" w:rsidR="009E1F62" w:rsidRPr="00C24664" w:rsidRDefault="00D94658" w:rsidP="00E03652">
      <w:pPr>
        <w:ind w:firstLine="213"/>
        <w:rPr>
          <w:rFonts w:cstheme="minorHAnsi"/>
        </w:rPr>
      </w:pPr>
      <w:r w:rsidRPr="00C24664">
        <w:rPr>
          <w:rFonts w:cstheme="minorHAnsi"/>
        </w:rPr>
        <w:t>11</w:t>
      </w:r>
      <w:r w:rsidRPr="00C24664">
        <w:rPr>
          <w:rFonts w:cstheme="minorHAnsi"/>
        </w:rPr>
        <w:t>月</w:t>
      </w:r>
      <w:r w:rsidRPr="00C24664">
        <w:rPr>
          <w:rFonts w:cstheme="minorHAnsi"/>
        </w:rPr>
        <w:t>10</w:t>
      </w:r>
      <w:r w:rsidRPr="00C24664">
        <w:rPr>
          <w:rFonts w:cstheme="minorHAnsi"/>
        </w:rPr>
        <w:t>日、調布市アミノバイタルフィールドにて、関東学生アメリカンフットボール</w:t>
      </w:r>
      <w:r w:rsidRPr="00C24664">
        <w:rPr>
          <w:rFonts w:cstheme="minorHAnsi"/>
        </w:rPr>
        <w:t>Ⅰ</w:t>
      </w:r>
      <w:r w:rsidRPr="00C24664">
        <w:rPr>
          <w:rFonts w:cstheme="minorHAnsi"/>
        </w:rPr>
        <w:t>部リーグ</w:t>
      </w:r>
      <w:r w:rsidRPr="00C24664">
        <w:rPr>
          <w:rFonts w:cstheme="minorHAnsi"/>
        </w:rPr>
        <w:t>B</w:t>
      </w:r>
      <w:r w:rsidR="007C5464" w:rsidRPr="00C24664">
        <w:rPr>
          <w:rFonts w:cstheme="minorHAnsi"/>
        </w:rPr>
        <w:t>ブロック最終戦、対国士舘大学戦が行われ、</w:t>
      </w:r>
      <w:r w:rsidRPr="00C24664">
        <w:rPr>
          <w:rFonts w:cstheme="minorHAnsi"/>
        </w:rPr>
        <w:t>34</w:t>
      </w:r>
      <w:r w:rsidRPr="00C24664">
        <w:rPr>
          <w:rFonts w:cstheme="minorHAnsi"/>
        </w:rPr>
        <w:t>対</w:t>
      </w:r>
      <w:r w:rsidRPr="00C24664">
        <w:rPr>
          <w:rFonts w:cstheme="minorHAnsi"/>
        </w:rPr>
        <w:t>6</w:t>
      </w:r>
      <w:r w:rsidRPr="00C24664">
        <w:rPr>
          <w:rFonts w:cstheme="minorHAnsi"/>
        </w:rPr>
        <w:t>で国士舘大に快勝。</w:t>
      </w:r>
      <w:r w:rsidRPr="00C24664">
        <w:rPr>
          <w:rFonts w:cstheme="minorHAnsi"/>
        </w:rPr>
        <w:t>2004</w:t>
      </w:r>
      <w:r w:rsidRPr="00C24664">
        <w:rPr>
          <w:rFonts w:cstheme="minorHAnsi"/>
        </w:rPr>
        <w:t>年以来の</w:t>
      </w:r>
      <w:r w:rsidRPr="00C24664">
        <w:rPr>
          <w:rFonts w:cstheme="minorHAnsi"/>
        </w:rPr>
        <w:t>Ⅰ</w:t>
      </w:r>
      <w:r w:rsidRPr="00C24664">
        <w:rPr>
          <w:rFonts w:cstheme="minorHAnsi"/>
        </w:rPr>
        <w:t>部リーグ</w:t>
      </w:r>
      <w:r w:rsidRPr="00C24664">
        <w:rPr>
          <w:rFonts w:cstheme="minorHAnsi"/>
        </w:rPr>
        <w:t>3</w:t>
      </w:r>
      <w:r w:rsidRPr="00C24664">
        <w:rPr>
          <w:rFonts w:cstheme="minorHAnsi"/>
        </w:rPr>
        <w:t>勝という結果を手にした。名だたる私立大学に交じっての</w:t>
      </w:r>
      <w:r w:rsidRPr="00C24664">
        <w:rPr>
          <w:rFonts w:cstheme="minorHAnsi"/>
        </w:rPr>
        <w:t>3</w:t>
      </w:r>
      <w:r w:rsidRPr="00C24664">
        <w:rPr>
          <w:rFonts w:cstheme="minorHAnsi"/>
        </w:rPr>
        <w:t>勝は、「近年稀に見る快挙」と賞賛される成績で</w:t>
      </w:r>
      <w:r w:rsidR="00616F74">
        <w:rPr>
          <w:rFonts w:cstheme="minorHAnsi" w:hint="eastAsia"/>
        </w:rPr>
        <w:t>ある</w:t>
      </w:r>
      <w:r w:rsidRPr="00C24664">
        <w:rPr>
          <w:rFonts w:cstheme="minorHAnsi"/>
        </w:rPr>
        <w:t>。</w:t>
      </w:r>
      <w:r w:rsidR="009E1F62" w:rsidRPr="00C24664">
        <w:rPr>
          <w:rFonts w:cstheme="minorHAnsi"/>
        </w:rPr>
        <w:t>簡単な規則を知ると、観戦が楽しくなるので、部員やマネージャーに聞いてみ</w:t>
      </w:r>
      <w:r w:rsidR="00616F74">
        <w:rPr>
          <w:rFonts w:cstheme="minorHAnsi" w:hint="eastAsia"/>
        </w:rPr>
        <w:t>よう</w:t>
      </w:r>
      <w:r w:rsidR="009E1F62" w:rsidRPr="00C24664">
        <w:rPr>
          <w:rFonts w:cstheme="minorHAnsi"/>
        </w:rPr>
        <w:t>。</w:t>
      </w:r>
    </w:p>
    <w:p w14:paraId="55F1009E" w14:textId="6CF9E5C7" w:rsidR="00B65070" w:rsidRPr="00C24664" w:rsidRDefault="001951AF" w:rsidP="009E1F62">
      <w:pPr>
        <w:ind w:firstLine="213"/>
        <w:jc w:val="center"/>
        <w:rPr>
          <w:rFonts w:cstheme="minorHAnsi"/>
        </w:rPr>
      </w:pPr>
      <w:r w:rsidRPr="00C24664">
        <w:rPr>
          <w:rFonts w:cstheme="minorHAnsi"/>
          <w:noProof/>
        </w:rPr>
        <w:lastRenderedPageBreak/>
        <w:drawing>
          <wp:anchor distT="0" distB="0" distL="114300" distR="114300" simplePos="0" relativeHeight="251658240" behindDoc="1" locked="0" layoutInCell="1" allowOverlap="1" wp14:anchorId="03CDDC0B" wp14:editId="53EE1243">
            <wp:simplePos x="0" y="0"/>
            <wp:positionH relativeFrom="column">
              <wp:posOffset>1711325</wp:posOffset>
            </wp:positionH>
            <wp:positionV relativeFrom="paragraph">
              <wp:posOffset>31750</wp:posOffset>
            </wp:positionV>
            <wp:extent cx="1585595" cy="1537970"/>
            <wp:effectExtent l="0" t="0" r="1905" b="0"/>
            <wp:wrapTight wrapText="bothSides">
              <wp:wrapPolygon edited="0">
                <wp:start x="0" y="0"/>
                <wp:lineTo x="0" y="21404"/>
                <wp:lineTo x="21453" y="21404"/>
                <wp:lineTo x="21453" y="0"/>
                <wp:lineTo x="0" y="0"/>
              </wp:wrapPolygon>
            </wp:wrapTight>
            <wp:docPr id="3" name="図 3" descr="http://mastiffs.jp/wp-content/uploads/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astiffs.jp/wp-content/uploads/13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953" b="31223"/>
                    <a:stretch/>
                  </pic:blipFill>
                  <pic:spPr bwMode="auto">
                    <a:xfrm>
                      <a:off x="0" y="0"/>
                      <a:ext cx="1585595" cy="1537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3017B5" w14:textId="74587969" w:rsidR="0008492D" w:rsidRPr="00C24664" w:rsidRDefault="0008492D" w:rsidP="00082A43">
      <w:pPr>
        <w:ind w:left="213" w:firstLine="213"/>
        <w:jc w:val="left"/>
        <w:rPr>
          <w:rFonts w:cstheme="minorHAnsi"/>
        </w:rPr>
      </w:pPr>
    </w:p>
    <w:p w14:paraId="260A4E00" w14:textId="27A72925" w:rsidR="0008492D" w:rsidRPr="00C24664" w:rsidRDefault="0008492D" w:rsidP="00082A43">
      <w:pPr>
        <w:ind w:left="213" w:firstLine="213"/>
        <w:jc w:val="left"/>
        <w:rPr>
          <w:rFonts w:cstheme="minorHAnsi"/>
        </w:rPr>
      </w:pPr>
    </w:p>
    <w:p w14:paraId="745F2845" w14:textId="77777777" w:rsidR="0008492D" w:rsidRPr="00C24664" w:rsidRDefault="0008492D" w:rsidP="00082A43">
      <w:pPr>
        <w:ind w:left="213" w:firstLine="213"/>
        <w:jc w:val="left"/>
        <w:rPr>
          <w:rFonts w:cstheme="minorHAnsi"/>
        </w:rPr>
      </w:pPr>
    </w:p>
    <w:p w14:paraId="0198C9D8" w14:textId="77777777" w:rsidR="0008492D" w:rsidRPr="00C24664" w:rsidRDefault="0008492D" w:rsidP="00082A43">
      <w:pPr>
        <w:ind w:left="213" w:firstLine="213"/>
        <w:jc w:val="left"/>
        <w:rPr>
          <w:rFonts w:cstheme="minorHAnsi"/>
        </w:rPr>
      </w:pPr>
    </w:p>
    <w:p w14:paraId="5D8410CD" w14:textId="77777777" w:rsidR="0008492D" w:rsidRPr="00C24664" w:rsidRDefault="0008492D" w:rsidP="00082A43">
      <w:pPr>
        <w:ind w:left="213" w:firstLine="213"/>
        <w:jc w:val="left"/>
        <w:rPr>
          <w:rFonts w:cstheme="minorHAnsi"/>
        </w:rPr>
      </w:pPr>
    </w:p>
    <w:p w14:paraId="2E855E31" w14:textId="77777777" w:rsidR="0008492D" w:rsidRPr="00C24664" w:rsidRDefault="0008492D" w:rsidP="00082A43">
      <w:pPr>
        <w:ind w:left="213" w:firstLine="213"/>
        <w:jc w:val="left"/>
        <w:rPr>
          <w:rFonts w:cstheme="minorHAnsi"/>
        </w:rPr>
      </w:pPr>
    </w:p>
    <w:p w14:paraId="4D7B5B50" w14:textId="290405C8" w:rsidR="0008492D" w:rsidRPr="009F5E43" w:rsidRDefault="001951AF" w:rsidP="009F5E43">
      <w:pPr>
        <w:ind w:firstLine="213"/>
        <w:jc w:val="center"/>
        <w:rPr>
          <w:rFonts w:cstheme="minorHAnsi"/>
        </w:rPr>
      </w:pPr>
      <w:r w:rsidRPr="00C24664">
        <w:rPr>
          <w:rFonts w:cstheme="minorHAnsi"/>
        </w:rPr>
        <w:t>図</w:t>
      </w:r>
      <w:r w:rsidRPr="00C24664">
        <w:rPr>
          <w:rFonts w:cstheme="minorHAnsi"/>
        </w:rPr>
        <w:t>1</w:t>
      </w:r>
      <w:r w:rsidR="00F70F68">
        <w:rPr>
          <w:rFonts w:cstheme="minorHAnsi" w:hint="eastAsia"/>
        </w:rPr>
        <w:t xml:space="preserve">　</w:t>
      </w:r>
      <w:r w:rsidRPr="00C24664">
        <w:rPr>
          <w:rFonts w:cstheme="minorHAnsi"/>
        </w:rPr>
        <w:t>アメリカンフットボール規則</w:t>
      </w:r>
      <w:r>
        <w:rPr>
          <w:rFonts w:cstheme="minorHAnsi" w:hint="eastAsia"/>
        </w:rPr>
        <w:t>（</w:t>
      </w:r>
      <w:r w:rsidRPr="00C24664">
        <w:rPr>
          <w:rFonts w:cstheme="minorHAnsi"/>
        </w:rPr>
        <w:t>マスティフス</w:t>
      </w:r>
      <w:r w:rsidRPr="00C24664">
        <w:rPr>
          <w:rFonts w:cstheme="minorHAnsi"/>
        </w:rPr>
        <w:t>2012</w:t>
      </w:r>
      <w:r w:rsidRPr="00C24664">
        <w:rPr>
          <w:rFonts w:cstheme="minorHAnsi"/>
        </w:rPr>
        <w:t>より引用</w:t>
      </w:r>
      <w:r>
        <w:rPr>
          <w:rFonts w:cstheme="minorHAnsi" w:hint="eastAsia"/>
        </w:rPr>
        <w:t>）</w:t>
      </w:r>
    </w:p>
    <w:p w14:paraId="3EFC1607" w14:textId="3F013016" w:rsidR="0065467E" w:rsidRPr="00C24664" w:rsidRDefault="004B71B0" w:rsidP="4841BBE2">
      <w:pPr>
        <w:pStyle w:val="1"/>
        <w:rPr>
          <w:rFonts w:asciiTheme="minorHAnsi" w:eastAsiaTheme="minorEastAsia" w:hAnsiTheme="minorHAnsi" w:cstheme="minorBidi"/>
        </w:rPr>
      </w:pPr>
      <w:r>
        <w:rPr>
          <w:rFonts w:asciiTheme="minorHAnsi" w:eastAsiaTheme="minorEastAsia" w:hAnsiTheme="minorHAnsi" w:cstheme="minorBidi" w:hint="eastAsia"/>
        </w:rPr>
        <w:t>4</w:t>
      </w:r>
      <w:r w:rsidR="00001371" w:rsidRPr="00B35E5D">
        <w:rPr>
          <w:rFonts w:ascii="UD デジタル 教科書体 NK-R" w:eastAsia="UD デジタル 教科書体 NK-R" w:hint="eastAsia"/>
          <w:sz w:val="24"/>
        </w:rPr>
        <w:t>．</w:t>
      </w:r>
      <w:r w:rsidR="0004713F" w:rsidRPr="4841BBE2">
        <w:rPr>
          <w:rFonts w:asciiTheme="minorHAnsi" w:eastAsiaTheme="minorEastAsia" w:hAnsiTheme="minorHAnsi" w:cstheme="minorBidi"/>
        </w:rPr>
        <w:t xml:space="preserve">　</w:t>
      </w:r>
      <w:r w:rsidR="0065467E" w:rsidRPr="4841BBE2">
        <w:rPr>
          <w:rFonts w:asciiTheme="minorHAnsi" w:eastAsiaTheme="minorEastAsia" w:hAnsiTheme="minorHAnsi" w:cstheme="minorBidi"/>
        </w:rPr>
        <w:t>国際戦略の行動戦略</w:t>
      </w:r>
    </w:p>
    <w:p w14:paraId="67E5E5F4" w14:textId="5C011FF9" w:rsidR="0065467E" w:rsidRPr="00C24664" w:rsidRDefault="0065467E" w:rsidP="111C3EFA">
      <w:pPr>
        <w:ind w:firstLine="213"/>
      </w:pPr>
      <w:r w:rsidRPr="111C3EFA">
        <w:t>本行動戦略が視野に入れている期間は、次期中期目標期間</w:t>
      </w:r>
      <w:r w:rsidR="00C24664" w:rsidRPr="111C3EFA">
        <w:t>（</w:t>
      </w:r>
      <w:r w:rsidRPr="111C3EFA">
        <w:t>2010</w:t>
      </w:r>
      <w:r w:rsidRPr="111C3EFA">
        <w:t>～</w:t>
      </w:r>
      <w:r w:rsidRPr="111C3EFA">
        <w:t>2015</w:t>
      </w:r>
      <w:r w:rsidRPr="111C3EFA">
        <w:t>年度</w:t>
      </w:r>
      <w:r w:rsidR="00C24664" w:rsidRPr="111C3EFA">
        <w:t>）</w:t>
      </w:r>
      <w:r w:rsidRPr="111C3EFA">
        <w:t>終了時である</w:t>
      </w:r>
      <w:r w:rsidRPr="111C3EFA">
        <w:t>2015</w:t>
      </w:r>
      <w:r w:rsidRPr="111C3EFA">
        <w:t>年度末までとする。なお、今後、本学の次期中期目標・中期計画の検討状況を踏まえ、必要に応じ改訂する。</w:t>
      </w:r>
    </w:p>
    <w:p w14:paraId="79B3B28E" w14:textId="77777777" w:rsidR="008447C9" w:rsidRPr="00C24664" w:rsidRDefault="0008250F" w:rsidP="009E1F62">
      <w:pPr>
        <w:pStyle w:val="a0"/>
        <w:numPr>
          <w:ilvl w:val="0"/>
          <w:numId w:val="0"/>
        </w:numPr>
        <w:spacing w:before="281" w:after="187"/>
        <w:rPr>
          <w:rFonts w:cstheme="minorHAnsi"/>
        </w:rPr>
      </w:pPr>
      <w:r w:rsidRPr="00C24664">
        <w:rPr>
          <w:rFonts w:cstheme="minorHAnsi"/>
        </w:rPr>
        <w:t>国際人材育成戦略</w:t>
      </w:r>
    </w:p>
    <w:p w14:paraId="7DD5E785" w14:textId="77777777" w:rsidR="001964EF" w:rsidRPr="00C24664" w:rsidRDefault="001964EF" w:rsidP="006D491E">
      <w:pPr>
        <w:pStyle w:val="affa"/>
        <w:numPr>
          <w:ilvl w:val="0"/>
          <w:numId w:val="17"/>
        </w:numPr>
        <w:spacing w:before="281" w:after="187"/>
        <w:rPr>
          <w:rFonts w:cstheme="minorHAnsi"/>
        </w:rPr>
      </w:pPr>
      <w:r w:rsidRPr="00C24664">
        <w:rPr>
          <w:rFonts w:cstheme="minorHAnsi"/>
        </w:rPr>
        <w:t>教育内容及び教育水準の国際化</w:t>
      </w:r>
    </w:p>
    <w:p w14:paraId="121FD5ED" w14:textId="77777777" w:rsidR="009D5FF7" w:rsidRPr="00C24664" w:rsidRDefault="001964EF" w:rsidP="006D491E">
      <w:pPr>
        <w:pStyle w:val="affa"/>
        <w:numPr>
          <w:ilvl w:val="0"/>
          <w:numId w:val="17"/>
        </w:numPr>
        <w:spacing w:before="281" w:after="187"/>
        <w:rPr>
          <w:rFonts w:cstheme="minorHAnsi"/>
        </w:rPr>
      </w:pPr>
      <w:r w:rsidRPr="00C24664">
        <w:rPr>
          <w:rFonts w:cstheme="minorHAnsi"/>
        </w:rPr>
        <w:t>世界で活躍する人材の育成</w:t>
      </w:r>
    </w:p>
    <w:p w14:paraId="6A5E9B45" w14:textId="77777777" w:rsidR="009D5FF7" w:rsidRPr="00C24664" w:rsidRDefault="009D5FF7" w:rsidP="009D5FF7">
      <w:pPr>
        <w:ind w:firstLineChars="0" w:firstLine="0"/>
        <w:rPr>
          <w:rFonts w:cstheme="minorHAnsi"/>
        </w:rPr>
      </w:pPr>
      <w:r w:rsidRPr="00C24664">
        <w:rPr>
          <w:rFonts w:cstheme="minorHAnsi"/>
        </w:rPr>
        <w:t>B</w:t>
      </w:r>
      <w:r w:rsidRPr="00C24664">
        <w:rPr>
          <w:rFonts w:cstheme="minorHAnsi"/>
        </w:rPr>
        <w:t>の目標を達成するために、世界中に学生を派遣している。</w:t>
      </w:r>
    </w:p>
    <w:p w14:paraId="4A778C6B" w14:textId="273D39B0" w:rsidR="009D5FF7" w:rsidRPr="00C24664" w:rsidRDefault="009D5FF7" w:rsidP="006D491E">
      <w:pPr>
        <w:pStyle w:val="a0"/>
        <w:numPr>
          <w:ilvl w:val="0"/>
          <w:numId w:val="16"/>
        </w:numPr>
        <w:spacing w:before="281" w:after="187"/>
      </w:pPr>
      <w:r w:rsidRPr="00C24664">
        <w:t>留学体験記　ユタ州立大学</w:t>
      </w:r>
      <w:r w:rsidR="009E1F62" w:rsidRPr="00C24664">
        <w:t>(</w:t>
      </w:r>
      <w:r w:rsidRPr="00C24664">
        <w:t>アメリカ</w:t>
      </w:r>
      <w:r w:rsidR="009E1F62" w:rsidRPr="00C24664">
        <w:t>)</w:t>
      </w:r>
    </w:p>
    <w:p w14:paraId="6752C35B" w14:textId="54E46F31" w:rsidR="009D5FF7" w:rsidRPr="00350513" w:rsidRDefault="00794648" w:rsidP="00350513">
      <w:pPr>
        <w:pStyle w:val="affa"/>
        <w:numPr>
          <w:ilvl w:val="0"/>
          <w:numId w:val="18"/>
        </w:numPr>
        <w:spacing w:before="281" w:after="187"/>
        <w:rPr>
          <w:rFonts w:cstheme="minorHAnsi"/>
        </w:rPr>
      </w:pPr>
      <w:r w:rsidRPr="00C24664">
        <w:rPr>
          <w:rFonts w:cstheme="minorHAnsi"/>
        </w:rPr>
        <w:t>山田　太郎</w:t>
      </w:r>
      <w:r w:rsidR="009D5FF7" w:rsidRPr="00C24664">
        <w:rPr>
          <w:rFonts w:cstheme="minorHAnsi"/>
        </w:rPr>
        <w:t xml:space="preserve">　経営学部国際経営学科</w:t>
      </w:r>
      <w:r w:rsidR="009D5FF7" w:rsidRPr="00C24664">
        <w:rPr>
          <w:rFonts w:cstheme="minorHAnsi"/>
        </w:rPr>
        <w:t>4</w:t>
      </w:r>
      <w:commentRangeStart w:id="5"/>
      <w:r w:rsidR="009D5FF7" w:rsidRPr="00C24664">
        <w:rPr>
          <w:rFonts w:cstheme="minorHAnsi"/>
        </w:rPr>
        <w:t>年</w:t>
      </w:r>
      <w:commentRangeEnd w:id="5"/>
      <w:r w:rsidR="006D491E">
        <w:rPr>
          <w:rStyle w:val="aff0"/>
        </w:rPr>
        <w:commentReference w:id="5"/>
      </w:r>
      <w:r w:rsidRPr="00350513">
        <w:rPr>
          <w:rFonts w:cstheme="minorHAnsi"/>
        </w:rPr>
        <w:br/>
      </w:r>
      <w:r w:rsidR="009D5FF7" w:rsidRPr="00350513">
        <w:rPr>
          <w:rFonts w:cstheme="minorHAnsi"/>
        </w:rPr>
        <w:t>まず授業についてですが、始めの学期は英語の授業を中心に履修し、後半の学期では経済学や社会学のほかに音楽やまた興味のあった中国語の勉強をしました。</w:t>
      </w:r>
    </w:p>
    <w:p w14:paraId="6D1D55C5" w14:textId="0FAC32DC" w:rsidR="0016738A" w:rsidRPr="00C24664" w:rsidRDefault="008447C9" w:rsidP="004B71B0">
      <w:pPr>
        <w:ind w:firstLine="213"/>
        <w:rPr>
          <w:rFonts w:cstheme="minorHAnsi"/>
        </w:rPr>
      </w:pPr>
      <w:r w:rsidRPr="00C24664">
        <w:rPr>
          <w:rFonts w:cstheme="minorHAnsi"/>
        </w:rPr>
        <w:t>横浜国立大学では、以下の組織で国際戦略を推進して</w:t>
      </w:r>
      <w:r w:rsidR="004B71B0">
        <w:rPr>
          <w:rFonts w:cstheme="minorHAnsi" w:hint="eastAsia"/>
        </w:rPr>
        <w:t>い</w:t>
      </w:r>
      <w:r w:rsidR="008A7B32">
        <w:rPr>
          <w:rFonts w:cstheme="minorHAnsi" w:hint="eastAsia"/>
        </w:rPr>
        <w:t>る</w:t>
      </w:r>
      <w:r w:rsidRPr="00C24664">
        <w:rPr>
          <w:rFonts w:cstheme="minorHAnsi"/>
        </w:rPr>
        <w:t>。</w:t>
      </w:r>
    </w:p>
    <w:p w14:paraId="19704CFF" w14:textId="77777777" w:rsidR="008447C9" w:rsidRPr="00C24664" w:rsidRDefault="008447C9" w:rsidP="008447C9">
      <w:pPr>
        <w:pStyle w:val="a"/>
        <w:spacing w:before="281" w:after="187"/>
        <w:ind w:left="425" w:hanging="425"/>
        <w:rPr>
          <w:rFonts w:cstheme="minorHAnsi"/>
        </w:rPr>
      </w:pPr>
      <w:r w:rsidRPr="00C24664">
        <w:rPr>
          <w:rFonts w:cstheme="minorHAnsi"/>
        </w:rPr>
        <w:t>国際戦略会議</w:t>
      </w:r>
    </w:p>
    <w:p w14:paraId="044691CE" w14:textId="77777777" w:rsidR="008447C9" w:rsidRPr="00C24664" w:rsidRDefault="008447C9" w:rsidP="008447C9">
      <w:pPr>
        <w:pStyle w:val="a"/>
        <w:spacing w:before="281" w:after="187"/>
        <w:ind w:left="425" w:hanging="425"/>
        <w:rPr>
          <w:rFonts w:cstheme="minorHAnsi"/>
        </w:rPr>
      </w:pPr>
      <w:r w:rsidRPr="00C24664">
        <w:rPr>
          <w:rFonts w:cstheme="minorHAnsi"/>
        </w:rPr>
        <w:t>国際戦略推進機構</w:t>
      </w:r>
    </w:p>
    <w:p w14:paraId="22544409" w14:textId="77777777" w:rsidR="008447C9" w:rsidRPr="00C24664" w:rsidRDefault="008447C9" w:rsidP="008447C9">
      <w:pPr>
        <w:pStyle w:val="a"/>
        <w:spacing w:before="281" w:after="187"/>
        <w:ind w:left="425" w:hanging="425"/>
        <w:rPr>
          <w:rFonts w:cstheme="minorHAnsi"/>
          <w:lang w:eastAsia="zh-TW"/>
        </w:rPr>
      </w:pPr>
      <w:r w:rsidRPr="00C24664">
        <w:rPr>
          <w:rFonts w:cstheme="minorHAnsi"/>
          <w:lang w:eastAsia="zh-TW"/>
        </w:rPr>
        <w:t>国際戦略推進機構運営委員会</w:t>
      </w:r>
    </w:p>
    <w:p w14:paraId="15C2C997" w14:textId="77777777" w:rsidR="0065467E" w:rsidRPr="00C24664" w:rsidRDefault="00A412BC" w:rsidP="00A412BC">
      <w:pPr>
        <w:ind w:firstLineChars="0" w:firstLine="0"/>
        <w:rPr>
          <w:rFonts w:cstheme="minorHAnsi"/>
        </w:rPr>
      </w:pPr>
      <w:r w:rsidRPr="00C24664">
        <w:rPr>
          <w:rFonts w:cstheme="minorHAnsi"/>
        </w:rPr>
        <w:t>Oxford</w:t>
      </w:r>
      <w:r w:rsidR="0016738A" w:rsidRPr="00C24664">
        <w:rPr>
          <w:rFonts w:cstheme="minorHAnsi"/>
        </w:rPr>
        <w:t>辞典</w:t>
      </w:r>
      <w:r w:rsidRPr="00C24664">
        <w:rPr>
          <w:rFonts w:cstheme="minorHAnsi"/>
        </w:rPr>
        <w:t>によると、国際化の定義は以下の</w:t>
      </w:r>
      <w:r w:rsidR="00220A7F" w:rsidRPr="00C24664">
        <w:rPr>
          <w:rFonts w:cstheme="minorHAnsi"/>
        </w:rPr>
        <w:t>引用の</w:t>
      </w:r>
      <w:r w:rsidRPr="00C24664">
        <w:rPr>
          <w:rFonts w:cstheme="minorHAnsi"/>
        </w:rPr>
        <w:t>通りである。</w:t>
      </w:r>
    </w:p>
    <w:p w14:paraId="6CBC61CC" w14:textId="77777777" w:rsidR="0016738A" w:rsidRPr="00C24664" w:rsidRDefault="0016738A" w:rsidP="0016738A">
      <w:pPr>
        <w:pStyle w:val="aff3"/>
        <w:spacing w:before="281" w:after="187"/>
        <w:ind w:left="319"/>
        <w:rPr>
          <w:rFonts w:cstheme="minorHAnsi"/>
        </w:rPr>
      </w:pPr>
      <w:r w:rsidRPr="00C24664">
        <w:rPr>
          <w:rFonts w:cstheme="minorHAnsi"/>
        </w:rPr>
        <w:t>The process by which businesses or other organizations develop international influence or start operating on an international scale:</w:t>
      </w:r>
    </w:p>
    <w:p w14:paraId="1200B4F1" w14:textId="77777777" w:rsidR="0016738A" w:rsidRPr="00C24664" w:rsidRDefault="00220A7F" w:rsidP="0016738A">
      <w:pPr>
        <w:ind w:firstLineChars="0" w:firstLine="0"/>
        <w:rPr>
          <w:rFonts w:cstheme="minorHAnsi"/>
        </w:rPr>
      </w:pPr>
      <w:r w:rsidRPr="00C24664">
        <w:rPr>
          <w:rFonts w:cstheme="minorHAnsi"/>
        </w:rPr>
        <w:lastRenderedPageBreak/>
        <w:t>横浜国立大学の学長の言葉を以下に引用する。</w:t>
      </w:r>
    </w:p>
    <w:p w14:paraId="402A2F55" w14:textId="060EB655" w:rsidR="0016738A" w:rsidRPr="00C24664" w:rsidRDefault="0016738A" w:rsidP="004B71B0">
      <w:pPr>
        <w:pStyle w:val="aff3"/>
        <w:spacing w:before="281" w:after="187"/>
        <w:ind w:left="319"/>
        <w:jc w:val="both"/>
        <w:rPr>
          <w:rFonts w:cstheme="minorHAnsi"/>
        </w:rPr>
      </w:pPr>
      <w:r w:rsidRPr="00C24664">
        <w:rPr>
          <w:rFonts w:cstheme="minorHAnsi"/>
        </w:rPr>
        <w:t>「横浜国立大学国際戦略」の基本戦略にも挙げられている「世界を舞台に活躍できる人材の育成」「世界に開かれた教育研究活動」に関しては、留学生交流支援事業</w:t>
      </w:r>
      <w:r w:rsidR="00C24664">
        <w:rPr>
          <w:rFonts w:cstheme="minorHAnsi" w:hint="eastAsia"/>
        </w:rPr>
        <w:t>（</w:t>
      </w:r>
      <w:r w:rsidRPr="00C24664">
        <w:rPr>
          <w:rFonts w:cstheme="minorHAnsi"/>
        </w:rPr>
        <w:t>2011</w:t>
      </w:r>
      <w:r w:rsidRPr="00C24664">
        <w:rPr>
          <w:rFonts w:cstheme="minorHAnsi"/>
        </w:rPr>
        <w:t>年度は、</w:t>
      </w:r>
      <w:r w:rsidRPr="00C24664">
        <w:rPr>
          <w:rFonts w:cstheme="minorHAnsi"/>
        </w:rPr>
        <w:t>SS</w:t>
      </w:r>
      <w:r w:rsidRPr="00C24664">
        <w:rPr>
          <w:rFonts w:cstheme="minorHAnsi"/>
        </w:rPr>
        <w:t>・</w:t>
      </w:r>
      <w:r w:rsidRPr="00C24664">
        <w:rPr>
          <w:rFonts w:cstheme="minorHAnsi"/>
        </w:rPr>
        <w:t>SV/JASSO</w:t>
      </w:r>
      <w:r w:rsidRPr="00C24664">
        <w:rPr>
          <w:rFonts w:cstheme="minorHAnsi"/>
        </w:rPr>
        <w:t>事業に</w:t>
      </w:r>
      <w:r w:rsidRPr="00C24664">
        <w:rPr>
          <w:rFonts w:cstheme="minorHAnsi"/>
        </w:rPr>
        <w:t>400</w:t>
      </w:r>
      <w:r w:rsidRPr="00C24664">
        <w:rPr>
          <w:rFonts w:cstheme="minorHAnsi"/>
        </w:rPr>
        <w:t>名以上参加</w:t>
      </w:r>
      <w:r w:rsidR="00C24664">
        <w:rPr>
          <w:rFonts w:cstheme="minorHAnsi" w:hint="eastAsia"/>
        </w:rPr>
        <w:t>）</w:t>
      </w:r>
      <w:r w:rsidRPr="00C24664">
        <w:rPr>
          <w:rFonts w:cstheme="minorHAnsi"/>
        </w:rPr>
        <w:t>、</w:t>
      </w:r>
      <w:r w:rsidRPr="00C24664">
        <w:rPr>
          <w:rFonts w:cstheme="minorHAnsi"/>
        </w:rPr>
        <w:t>YNU</w:t>
      </w:r>
      <w:r w:rsidRPr="00C24664">
        <w:rPr>
          <w:rFonts w:cstheme="minorHAnsi"/>
        </w:rPr>
        <w:t>海外派遣留学生特別奨励金、国際交流科目なども後押しとなり、学生の海外派遣・海外からの学生受け入れの種類・数が飛躍的に増加しています。</w:t>
      </w:r>
    </w:p>
    <w:p w14:paraId="2D66A90C" w14:textId="7571ADDB" w:rsidR="00220A7F" w:rsidRPr="00C24664" w:rsidRDefault="00F00521" w:rsidP="004B71B0">
      <w:pPr>
        <w:ind w:firstLine="213"/>
        <w:rPr>
          <w:rFonts w:cstheme="minorHAnsi"/>
        </w:rPr>
      </w:pPr>
      <w:r w:rsidRPr="00C24664">
        <w:rPr>
          <w:rFonts w:cstheme="minorHAnsi"/>
        </w:rPr>
        <w:t>世界を舞台に活躍できるコミュニケーション能力を持ち、異文化を理解する人材を育成するとともに、留学生・研究者の受け入れ・派遣を促進し、教育と研究を通じた諸外国との交流の拡大を図る。</w:t>
      </w:r>
    </w:p>
    <w:p w14:paraId="566FEAAE" w14:textId="6ACD1231" w:rsidR="00A97A39" w:rsidRPr="000468CB" w:rsidRDefault="004B71B0" w:rsidP="4841BBE2">
      <w:pPr>
        <w:pStyle w:val="1"/>
        <w:rPr>
          <w:rFonts w:asciiTheme="minorHAnsi" w:eastAsiaTheme="minorEastAsia" w:hAnsiTheme="minorHAnsi" w:cstheme="minorBidi"/>
        </w:rPr>
      </w:pPr>
      <w:r w:rsidRPr="004B71B0">
        <w:rPr>
          <w:rFonts w:asciiTheme="minorHAnsi" w:eastAsia="UD デジタル 教科書体 NK-R" w:hAnsiTheme="minorHAnsi" w:cstheme="minorHAnsi"/>
          <w:sz w:val="24"/>
        </w:rPr>
        <w:t>5</w:t>
      </w:r>
      <w:r w:rsidR="00001371" w:rsidRPr="00B35E5D">
        <w:rPr>
          <w:rFonts w:ascii="UD デジタル 教科書体 NK-R" w:eastAsia="UD デジタル 教科書体 NK-R" w:hint="eastAsia"/>
          <w:sz w:val="24"/>
        </w:rPr>
        <w:t>．</w:t>
      </w:r>
      <w:r w:rsidR="0004713F" w:rsidRPr="4841BBE2">
        <w:rPr>
          <w:rFonts w:asciiTheme="minorHAnsi" w:eastAsiaTheme="minorEastAsia" w:hAnsiTheme="minorHAnsi" w:cstheme="minorBidi"/>
        </w:rPr>
        <w:t xml:space="preserve">　</w:t>
      </w:r>
      <w:r w:rsidR="00DE3D48" w:rsidRPr="4841BBE2">
        <w:rPr>
          <w:rFonts w:asciiTheme="minorHAnsi" w:eastAsiaTheme="minorEastAsia" w:hAnsiTheme="minorHAnsi" w:cstheme="minorBidi"/>
        </w:rPr>
        <w:t>参考文献</w:t>
      </w:r>
      <w:r w:rsidR="007C5464" w:rsidRPr="4841BBE2">
        <w:rPr>
          <w:rFonts w:asciiTheme="minorHAnsi" w:eastAsiaTheme="minorEastAsia" w:hAnsiTheme="minorHAnsi" w:cstheme="minorBidi"/>
        </w:rPr>
        <w:t>の</w:t>
      </w:r>
      <w:r w:rsidR="00984786" w:rsidRPr="4841BBE2">
        <w:rPr>
          <w:rFonts w:asciiTheme="minorHAnsi" w:eastAsiaTheme="minorEastAsia" w:hAnsiTheme="minorHAnsi" w:cstheme="minorBidi"/>
        </w:rPr>
        <w:t>例</w:t>
      </w:r>
      <w:r w:rsidR="007C5464" w:rsidRPr="4841BBE2">
        <w:rPr>
          <w:rFonts w:asciiTheme="minorHAnsi" w:eastAsiaTheme="minorEastAsia" w:hAnsiTheme="minorHAnsi" w:cstheme="minorBidi"/>
        </w:rPr>
        <w:t>について</w:t>
      </w:r>
    </w:p>
    <w:p w14:paraId="44A1771C" w14:textId="4A520B04" w:rsidR="00DE3D48" w:rsidRPr="003C3E3D" w:rsidRDefault="0054310B" w:rsidP="009E1F62">
      <w:pPr>
        <w:ind w:firstLine="213"/>
        <w:rPr>
          <w:rFonts w:cstheme="minorHAnsi"/>
          <w:color w:val="000000" w:themeColor="text1"/>
        </w:rPr>
      </w:pPr>
      <w:r w:rsidRPr="003C3E3D">
        <w:rPr>
          <w:rFonts w:cstheme="minorHAnsi" w:hint="eastAsia"/>
          <w:color w:val="000000" w:themeColor="text1"/>
        </w:rPr>
        <w:t>【編集上の注意】</w:t>
      </w:r>
      <w:r w:rsidR="00DE3D48" w:rsidRPr="003C3E3D">
        <w:rPr>
          <w:rFonts w:cstheme="minorHAnsi" w:hint="eastAsia"/>
          <w:color w:val="000000" w:themeColor="text1"/>
        </w:rPr>
        <w:t>本文中で言及した文献は</w:t>
      </w:r>
      <w:r w:rsidR="00D21F7C" w:rsidRPr="003C3E3D">
        <w:rPr>
          <w:rFonts w:cstheme="minorHAnsi" w:hint="eastAsia"/>
          <w:color w:val="000000" w:themeColor="text1"/>
        </w:rPr>
        <w:t>、</w:t>
      </w:r>
      <w:r w:rsidR="00C744B4" w:rsidRPr="003C3E3D">
        <w:rPr>
          <w:rFonts w:cstheme="minorHAnsi"/>
          <w:color w:val="000000" w:themeColor="text1"/>
        </w:rPr>
        <w:t>日本語文献（筆頭著者の姓の五十音順）</w:t>
      </w:r>
      <w:r w:rsidR="0092412B" w:rsidRPr="003C3E3D">
        <w:rPr>
          <w:rFonts w:ascii="SimSun" w:hAnsi="SimSun" w:cstheme="minorHAnsi" w:hint="eastAsia"/>
          <w:color w:val="000000" w:themeColor="text1"/>
        </w:rPr>
        <w:t>、</w:t>
      </w:r>
      <w:r w:rsidR="00C744B4" w:rsidRPr="003C3E3D">
        <w:rPr>
          <w:rFonts w:cstheme="minorHAnsi"/>
          <w:color w:val="000000" w:themeColor="text1"/>
        </w:rPr>
        <w:t>外国語文献（筆頭著者の姓のアルファベット順）</w:t>
      </w:r>
      <w:r w:rsidR="00C744B4" w:rsidRPr="003C3E3D">
        <w:rPr>
          <w:rFonts w:cstheme="minorHAnsi" w:hint="eastAsia"/>
          <w:color w:val="000000" w:themeColor="text1"/>
        </w:rPr>
        <w:t>の順で</w:t>
      </w:r>
      <w:r w:rsidR="00DE3D48" w:rsidRPr="003C3E3D">
        <w:rPr>
          <w:rFonts w:cstheme="minorHAnsi" w:hint="eastAsia"/>
          <w:color w:val="000000" w:themeColor="text1"/>
        </w:rPr>
        <w:t>必ず</w:t>
      </w:r>
      <w:r w:rsidR="00DE3D48" w:rsidRPr="003C3E3D">
        <w:rPr>
          <w:rFonts w:cstheme="minorHAnsi"/>
          <w:color w:val="000000" w:themeColor="text1"/>
        </w:rPr>
        <w:t>参考</w:t>
      </w:r>
      <w:r w:rsidR="00DE3D48" w:rsidRPr="003C3E3D">
        <w:rPr>
          <w:rFonts w:cstheme="minorHAnsi" w:hint="eastAsia"/>
          <w:color w:val="000000" w:themeColor="text1"/>
        </w:rPr>
        <w:t>文献一覧に記載</w:t>
      </w:r>
      <w:r w:rsidR="008F0181" w:rsidRPr="003C3E3D">
        <w:rPr>
          <w:rFonts w:cstheme="minorHAnsi" w:hint="eastAsia"/>
          <w:color w:val="000000" w:themeColor="text1"/>
        </w:rPr>
        <w:t>する</w:t>
      </w:r>
      <w:r w:rsidR="00CA3B51" w:rsidRPr="003C3E3D">
        <w:rPr>
          <w:rFonts w:cstheme="minorHAnsi" w:hint="eastAsia"/>
          <w:color w:val="000000" w:themeColor="text1"/>
        </w:rPr>
        <w:t>こと</w:t>
      </w:r>
      <w:r w:rsidR="00DE3D48" w:rsidRPr="003C3E3D">
        <w:rPr>
          <w:rFonts w:cstheme="minorHAnsi" w:hint="eastAsia"/>
          <w:color w:val="000000" w:themeColor="text1"/>
        </w:rPr>
        <w:t>。また</w:t>
      </w:r>
      <w:r w:rsidR="00431FF7" w:rsidRPr="003C3E3D">
        <w:rPr>
          <w:rFonts w:cstheme="minorHAnsi" w:hint="eastAsia"/>
          <w:color w:val="000000" w:themeColor="text1"/>
        </w:rPr>
        <w:t>、</w:t>
      </w:r>
      <w:r w:rsidR="00DE3D48" w:rsidRPr="003C3E3D">
        <w:rPr>
          <w:rFonts w:cstheme="minorHAnsi" w:hint="eastAsia"/>
          <w:color w:val="000000" w:themeColor="text1"/>
        </w:rPr>
        <w:t>本文中で言及されていない文献は</w:t>
      </w:r>
      <w:r w:rsidR="00D21F7C" w:rsidRPr="003C3E3D">
        <w:rPr>
          <w:rFonts w:cstheme="minorHAnsi" w:hint="eastAsia"/>
          <w:color w:val="000000" w:themeColor="text1"/>
        </w:rPr>
        <w:t>、</w:t>
      </w:r>
      <w:r w:rsidR="00DE3D48" w:rsidRPr="003C3E3D">
        <w:rPr>
          <w:rFonts w:cstheme="minorHAnsi"/>
          <w:color w:val="000000" w:themeColor="text1"/>
        </w:rPr>
        <w:t>参考</w:t>
      </w:r>
      <w:r w:rsidR="00DE3D48" w:rsidRPr="003C3E3D">
        <w:rPr>
          <w:rFonts w:cstheme="minorHAnsi" w:hint="eastAsia"/>
          <w:color w:val="000000" w:themeColor="text1"/>
        </w:rPr>
        <w:t>一覧に記載しない。</w:t>
      </w:r>
    </w:p>
    <w:p w14:paraId="1278CDEF" w14:textId="39D4E017" w:rsidR="00C744B4" w:rsidRPr="003C3E3D" w:rsidRDefault="00984786" w:rsidP="00B35797">
      <w:pPr>
        <w:ind w:firstLine="213"/>
        <w:rPr>
          <w:rFonts w:cstheme="minorHAnsi"/>
          <w:color w:val="000000" w:themeColor="text1"/>
        </w:rPr>
      </w:pPr>
      <w:r w:rsidRPr="003C3E3D">
        <w:rPr>
          <w:rFonts w:cstheme="minorHAnsi"/>
          <w:color w:val="000000" w:themeColor="text1"/>
        </w:rPr>
        <w:t>日本語</w:t>
      </w:r>
      <w:r w:rsidR="00D04038" w:rsidRPr="003C3E3D">
        <w:rPr>
          <w:rFonts w:cstheme="minorHAnsi"/>
          <w:color w:val="000000" w:themeColor="text1"/>
        </w:rPr>
        <w:t>の</w:t>
      </w:r>
      <w:r w:rsidR="00DE3D48" w:rsidRPr="003C3E3D">
        <w:rPr>
          <w:rFonts w:cstheme="minorHAnsi"/>
          <w:color w:val="000000" w:themeColor="text1"/>
        </w:rPr>
        <w:t>参考文献</w:t>
      </w:r>
      <w:r w:rsidR="00D04038" w:rsidRPr="003C3E3D">
        <w:rPr>
          <w:rFonts w:cstheme="minorHAnsi"/>
          <w:color w:val="000000" w:themeColor="text1"/>
        </w:rPr>
        <w:t>の</w:t>
      </w:r>
      <w:r w:rsidR="00E20005" w:rsidRPr="003C3E3D">
        <w:rPr>
          <w:rFonts w:cstheme="minorHAnsi" w:hint="eastAsia"/>
          <w:color w:val="000000" w:themeColor="text1"/>
        </w:rPr>
        <w:t>書式</w:t>
      </w:r>
      <w:r w:rsidRPr="003C3E3D">
        <w:rPr>
          <w:rFonts w:cstheme="minorHAnsi"/>
          <w:color w:val="000000" w:themeColor="text1"/>
        </w:rPr>
        <w:t>について説明</w:t>
      </w:r>
      <w:r w:rsidR="008F0181" w:rsidRPr="003C3E3D">
        <w:rPr>
          <w:rFonts w:cstheme="minorHAnsi" w:hint="eastAsia"/>
          <w:color w:val="000000" w:themeColor="text1"/>
        </w:rPr>
        <w:t>する</w:t>
      </w:r>
      <w:r w:rsidRPr="003C3E3D">
        <w:rPr>
          <w:rStyle w:val="afb"/>
          <w:rFonts w:cstheme="minorHAnsi"/>
          <w:color w:val="000000" w:themeColor="text1"/>
        </w:rPr>
        <w:footnoteReference w:id="4"/>
      </w:r>
      <w:r w:rsidR="00D04038" w:rsidRPr="003C3E3D">
        <w:rPr>
          <w:rFonts w:cstheme="minorHAnsi"/>
          <w:color w:val="000000" w:themeColor="text1"/>
        </w:rPr>
        <w:t>。</w:t>
      </w:r>
    </w:p>
    <w:p w14:paraId="7A832346" w14:textId="77777777" w:rsidR="00F84F87" w:rsidRDefault="00C744B4" w:rsidP="00C744B4">
      <w:pPr>
        <w:ind w:firstLineChars="0" w:firstLine="0"/>
        <w:rPr>
          <w:rFonts w:cstheme="minorHAnsi"/>
          <w:color w:val="EE0000"/>
        </w:rPr>
      </w:pPr>
      <w:r w:rsidRPr="003C3E3D">
        <w:rPr>
          <w:rFonts w:cstheme="minorHAnsi" w:hint="eastAsia"/>
          <w:color w:val="000000" w:themeColor="text1"/>
        </w:rPr>
        <w:t>①</w:t>
      </w:r>
      <w:r w:rsidR="00BC0978" w:rsidRPr="003C3E3D">
        <w:rPr>
          <w:rFonts w:cstheme="minorHAnsi" w:hint="eastAsia"/>
          <w:color w:val="000000" w:themeColor="text1"/>
        </w:rPr>
        <w:t>本文中で</w:t>
      </w:r>
      <w:r w:rsidR="00DE3D48" w:rsidRPr="003C3E3D">
        <w:rPr>
          <w:rFonts w:cstheme="minorHAnsi" w:hint="eastAsia"/>
          <w:color w:val="000000" w:themeColor="text1"/>
        </w:rPr>
        <w:t>参考文献</w:t>
      </w:r>
      <w:r w:rsidR="00BC0978" w:rsidRPr="003C3E3D">
        <w:rPr>
          <w:rFonts w:cstheme="minorHAnsi" w:hint="eastAsia"/>
          <w:color w:val="000000" w:themeColor="text1"/>
        </w:rPr>
        <w:t>を引用する場合は、著者姓と発行年をつける</w:t>
      </w:r>
      <w:r w:rsidR="0054310B" w:rsidRPr="003C3E3D">
        <w:rPr>
          <w:rFonts w:cstheme="minorHAnsi" w:hint="eastAsia"/>
          <w:color w:val="000000" w:themeColor="text1"/>
        </w:rPr>
        <w:t>こと</w:t>
      </w:r>
      <w:r w:rsidR="00BC0978" w:rsidRPr="003C3E3D">
        <w:rPr>
          <w:rFonts w:cstheme="minorHAnsi" w:hint="eastAsia"/>
          <w:color w:val="000000" w:themeColor="text1"/>
        </w:rPr>
        <w:t>。</w:t>
      </w:r>
      <w:r w:rsidR="00F84F87">
        <w:rPr>
          <w:rFonts w:cstheme="minorHAnsi" w:hint="eastAsia"/>
          <w:color w:val="EE0000"/>
        </w:rPr>
        <w:t xml:space="preserve">　</w:t>
      </w:r>
    </w:p>
    <w:p w14:paraId="45FDD0EE" w14:textId="184A6EA3" w:rsidR="00C744B4" w:rsidRPr="003C3E3D" w:rsidRDefault="00C744B4" w:rsidP="003C3E3D">
      <w:pPr>
        <w:ind w:firstLineChars="0" w:firstLine="0"/>
        <w:rPr>
          <w:color w:val="000000" w:themeColor="text1"/>
        </w:rPr>
      </w:pPr>
      <w:r w:rsidRPr="003C3E3D">
        <w:rPr>
          <w:rFonts w:cstheme="minorHAnsi" w:hint="eastAsia"/>
          <w:color w:val="000000" w:themeColor="text1"/>
        </w:rPr>
        <w:t>例）</w:t>
      </w:r>
      <w:r w:rsidRPr="003C3E3D">
        <w:rPr>
          <w:color w:val="000000" w:themeColor="text1"/>
        </w:rPr>
        <w:t>譚</w:t>
      </w:r>
      <w:r w:rsidRPr="003C3E3D">
        <w:rPr>
          <w:rFonts w:hint="eastAsia"/>
          <w:color w:val="000000" w:themeColor="text1"/>
        </w:rPr>
        <w:t>・</w:t>
      </w:r>
      <w:r w:rsidRPr="003C3E3D">
        <w:rPr>
          <w:color w:val="000000" w:themeColor="text1"/>
        </w:rPr>
        <w:t>仁科</w:t>
      </w:r>
      <w:r w:rsidRPr="003C3E3D">
        <w:rPr>
          <w:rFonts w:hint="eastAsia"/>
          <w:color w:val="000000" w:themeColor="text1"/>
        </w:rPr>
        <w:t>（</w:t>
      </w:r>
      <w:r w:rsidRPr="003C3E3D">
        <w:rPr>
          <w:rFonts w:hint="eastAsia"/>
          <w:color w:val="000000" w:themeColor="text1"/>
        </w:rPr>
        <w:t>2003</w:t>
      </w:r>
      <w:r w:rsidRPr="003C3E3D">
        <w:rPr>
          <w:rFonts w:hint="eastAsia"/>
          <w:color w:val="000000" w:themeColor="text1"/>
        </w:rPr>
        <w:t>）によれば～</w:t>
      </w:r>
    </w:p>
    <w:p w14:paraId="5F768A6A" w14:textId="05FD2E31" w:rsidR="00F84F87" w:rsidRPr="003C3E3D" w:rsidRDefault="00C744B4" w:rsidP="00C744B4">
      <w:pPr>
        <w:ind w:firstLineChars="0" w:firstLine="0"/>
        <w:rPr>
          <w:rFonts w:cstheme="minorHAnsi"/>
          <w:color w:val="000000" w:themeColor="text1"/>
        </w:rPr>
      </w:pPr>
      <w:r w:rsidRPr="003C3E3D">
        <w:rPr>
          <w:rFonts w:cstheme="minorHAnsi" w:hint="eastAsia"/>
          <w:color w:val="000000" w:themeColor="text1"/>
        </w:rPr>
        <w:t>②</w:t>
      </w:r>
      <w:r w:rsidR="00BC0978" w:rsidRPr="003C3E3D">
        <w:rPr>
          <w:rFonts w:cstheme="minorHAnsi" w:hint="eastAsia"/>
          <w:color w:val="000000" w:themeColor="text1"/>
        </w:rPr>
        <w:t>著者が</w:t>
      </w:r>
      <w:r w:rsidR="00BC0978" w:rsidRPr="003C3E3D">
        <w:rPr>
          <w:rFonts w:cstheme="minorHAnsi" w:hint="eastAsia"/>
          <w:color w:val="000000" w:themeColor="text1"/>
        </w:rPr>
        <w:t>3</w:t>
      </w:r>
      <w:r w:rsidR="00BC0978" w:rsidRPr="003C3E3D">
        <w:rPr>
          <w:rFonts w:cstheme="minorHAnsi" w:hint="eastAsia"/>
          <w:color w:val="000000" w:themeColor="text1"/>
        </w:rPr>
        <w:t>人以上の場合には初出</w:t>
      </w:r>
      <w:r w:rsidR="00F84F87" w:rsidRPr="003C3E3D">
        <w:rPr>
          <w:rFonts w:cstheme="minorHAnsi" w:hint="eastAsia"/>
          <w:color w:val="000000" w:themeColor="text1"/>
        </w:rPr>
        <w:t>の場合</w:t>
      </w:r>
      <w:r w:rsidR="00F84F87" w:rsidRPr="003C3E3D">
        <w:rPr>
          <w:rFonts w:cstheme="minorHAnsi"/>
          <w:color w:val="000000" w:themeColor="text1"/>
        </w:rPr>
        <w:t>から筆頭著者のあとに「ほか」（英文の場合は</w:t>
      </w:r>
      <w:r w:rsidR="00F84F87" w:rsidRPr="003C3E3D">
        <w:rPr>
          <w:rFonts w:cstheme="minorHAnsi"/>
          <w:color w:val="000000" w:themeColor="text1"/>
        </w:rPr>
        <w:t>et al.</w:t>
      </w:r>
      <w:r w:rsidR="00F84F87" w:rsidRPr="003C3E3D">
        <w:rPr>
          <w:rFonts w:cstheme="minorHAnsi"/>
          <w:color w:val="000000" w:themeColor="text1"/>
        </w:rPr>
        <w:t>）をつける。</w:t>
      </w:r>
    </w:p>
    <w:p w14:paraId="61C009BB" w14:textId="5240A095" w:rsidR="00D04038" w:rsidRPr="003C3E3D" w:rsidRDefault="00F84F87" w:rsidP="00F84F87">
      <w:pPr>
        <w:ind w:firstLine="213"/>
        <w:rPr>
          <w:rFonts w:cstheme="minorHAnsi"/>
          <w:color w:val="000000" w:themeColor="text1"/>
        </w:rPr>
      </w:pPr>
      <w:r w:rsidRPr="003C3E3D">
        <w:rPr>
          <w:rFonts w:cstheme="minorHAnsi" w:hint="eastAsia"/>
          <w:color w:val="000000" w:themeColor="text1"/>
        </w:rPr>
        <w:t>例）宇佐美ほか（</w:t>
      </w:r>
      <w:r w:rsidRPr="003C3E3D">
        <w:rPr>
          <w:rFonts w:cstheme="minorHAnsi" w:hint="eastAsia"/>
          <w:color w:val="000000" w:themeColor="text1"/>
        </w:rPr>
        <w:t>2009</w:t>
      </w:r>
      <w:r w:rsidRPr="003C3E3D">
        <w:rPr>
          <w:rFonts w:cstheme="minorHAnsi" w:hint="eastAsia"/>
          <w:color w:val="000000" w:themeColor="text1"/>
        </w:rPr>
        <w:t>）</w:t>
      </w:r>
      <w:r w:rsidR="00D04038" w:rsidRPr="003C3E3D">
        <w:rPr>
          <w:rFonts w:cstheme="minorHAnsi"/>
          <w:color w:val="000000" w:themeColor="text1"/>
        </w:rPr>
        <w:t>に基づき、議論を行う。</w:t>
      </w:r>
    </w:p>
    <w:p w14:paraId="77093E00" w14:textId="77777777" w:rsidR="00F84F87" w:rsidRPr="003C3E3D" w:rsidRDefault="00F84F87" w:rsidP="00B35797">
      <w:pPr>
        <w:ind w:firstLine="213"/>
        <w:rPr>
          <w:rFonts w:cstheme="minorHAnsi"/>
          <w:color w:val="000000" w:themeColor="text1"/>
        </w:rPr>
      </w:pPr>
      <w:r w:rsidRPr="003C3E3D">
        <w:rPr>
          <w:rFonts w:cstheme="minorHAnsi" w:hint="eastAsia"/>
          <w:color w:val="000000" w:themeColor="text1"/>
        </w:rPr>
        <w:t>英文の参考文献の書式</w:t>
      </w:r>
      <w:r w:rsidRPr="003C3E3D">
        <w:rPr>
          <w:rFonts w:cstheme="minorHAnsi"/>
          <w:color w:val="000000" w:themeColor="text1"/>
        </w:rPr>
        <w:t>は全て</w:t>
      </w:r>
      <w:r w:rsidRPr="003C3E3D">
        <w:rPr>
          <w:rFonts w:cstheme="minorHAnsi"/>
          <w:color w:val="000000" w:themeColor="text1"/>
        </w:rPr>
        <w:t>APA</w:t>
      </w:r>
      <w:r w:rsidRPr="003C3E3D">
        <w:rPr>
          <w:rFonts w:cstheme="minorHAnsi"/>
          <w:color w:val="000000" w:themeColor="text1"/>
        </w:rPr>
        <w:t>に則って、行うように</w:t>
      </w:r>
      <w:r w:rsidRPr="003C3E3D">
        <w:rPr>
          <w:rFonts w:cstheme="minorHAnsi" w:hint="eastAsia"/>
          <w:color w:val="000000" w:themeColor="text1"/>
        </w:rPr>
        <w:t>すること</w:t>
      </w:r>
      <w:r w:rsidRPr="003C3E3D">
        <w:rPr>
          <w:rStyle w:val="afb"/>
          <w:rFonts w:cstheme="minorHAnsi"/>
          <w:color w:val="000000" w:themeColor="text1"/>
        </w:rPr>
        <w:footnoteReference w:id="5"/>
      </w:r>
      <w:r w:rsidRPr="003C3E3D">
        <w:rPr>
          <w:rFonts w:cstheme="minorHAnsi"/>
          <w:color w:val="000000" w:themeColor="text1"/>
        </w:rPr>
        <w:t>。</w:t>
      </w:r>
    </w:p>
    <w:p w14:paraId="2F48970A" w14:textId="75B9E168" w:rsidR="00BC0978" w:rsidRPr="003C3E3D" w:rsidRDefault="00BC0978" w:rsidP="00B35797">
      <w:pPr>
        <w:ind w:firstLine="213"/>
        <w:rPr>
          <w:rFonts w:cstheme="minorHAnsi"/>
          <w:color w:val="000000" w:themeColor="text1"/>
        </w:rPr>
      </w:pPr>
      <w:r w:rsidRPr="003C3E3D">
        <w:rPr>
          <w:rFonts w:cstheme="minorHAnsi" w:hint="eastAsia"/>
          <w:color w:val="000000" w:themeColor="text1"/>
        </w:rPr>
        <w:t>なお、自己の既発表論文等の引用にあたっては、「拙稿」「拙著」等による表示は避け、</w:t>
      </w:r>
      <w:r w:rsidR="002F2E79" w:rsidRPr="003C3E3D">
        <w:rPr>
          <w:rFonts w:cstheme="minorHAnsi" w:hint="eastAsia"/>
          <w:color w:val="000000" w:themeColor="text1"/>
        </w:rPr>
        <w:t>他の</w:t>
      </w:r>
      <w:r w:rsidR="0028068E" w:rsidRPr="003C3E3D">
        <w:rPr>
          <w:rFonts w:cstheme="minorHAnsi" w:hint="eastAsia"/>
          <w:color w:val="000000" w:themeColor="text1"/>
        </w:rPr>
        <w:t>参考文献</w:t>
      </w:r>
      <w:r w:rsidR="002F2E79" w:rsidRPr="003C3E3D">
        <w:rPr>
          <w:rFonts w:cstheme="minorHAnsi" w:hint="eastAsia"/>
          <w:color w:val="000000" w:themeColor="text1"/>
        </w:rPr>
        <w:t>と同様に著者の姓</w:t>
      </w:r>
      <w:r w:rsidRPr="003C3E3D">
        <w:rPr>
          <w:rFonts w:cstheme="minorHAnsi" w:hint="eastAsia"/>
          <w:color w:val="000000" w:themeColor="text1"/>
        </w:rPr>
        <w:t>を用いること。</w:t>
      </w:r>
    </w:p>
    <w:p w14:paraId="52BF7A5E" w14:textId="77777777" w:rsidR="00636FDD" w:rsidRPr="00C24664" w:rsidRDefault="00F6108B" w:rsidP="00636FDD">
      <w:pPr>
        <w:pStyle w:val="afc"/>
        <w:spacing w:before="600" w:beforeAutospacing="0" w:after="120"/>
        <w:rPr>
          <w:rFonts w:cstheme="minorHAnsi"/>
        </w:rPr>
      </w:pPr>
      <w:r w:rsidRPr="00C24664">
        <w:rPr>
          <w:rFonts w:cstheme="minorHAnsi"/>
        </w:rPr>
        <w:t>付記</w:t>
      </w:r>
    </w:p>
    <w:p w14:paraId="16C65399" w14:textId="605B5582" w:rsidR="00F6108B" w:rsidRPr="00C24664" w:rsidRDefault="009B615C" w:rsidP="00636FDD">
      <w:pPr>
        <w:pStyle w:val="afd"/>
        <w:spacing w:after="600"/>
        <w:ind w:firstLineChars="0" w:firstLine="0"/>
        <w:rPr>
          <w:rFonts w:cstheme="minorHAnsi"/>
        </w:rPr>
      </w:pPr>
      <w:r w:rsidRPr="00C24664">
        <w:rPr>
          <w:rFonts w:cstheme="minorHAnsi"/>
        </w:rPr>
        <w:t>編集委員会の委員の方々に深く感謝するものである。</w:t>
      </w:r>
    </w:p>
    <w:p w14:paraId="5181DA31" w14:textId="77777777" w:rsidR="00B1230A" w:rsidRPr="00C24664" w:rsidRDefault="00636FDD" w:rsidP="009B615C">
      <w:pPr>
        <w:ind w:firstLineChars="0" w:firstLine="0"/>
        <w:jc w:val="left"/>
        <w:rPr>
          <w:rFonts w:cstheme="minorHAnsi"/>
        </w:rPr>
      </w:pPr>
      <w:r w:rsidRPr="00C24664">
        <w:rPr>
          <w:rFonts w:cstheme="minorHAnsi"/>
        </w:rPr>
        <w:t>注</w:t>
      </w:r>
    </w:p>
    <w:p w14:paraId="7D9C59D2" w14:textId="2D66AF38" w:rsidR="00B1230A" w:rsidRPr="00C24664" w:rsidRDefault="009B615C" w:rsidP="009B615C">
      <w:pPr>
        <w:pStyle w:val="a1"/>
        <w:ind w:left="319" w:hanging="319"/>
        <w:rPr>
          <w:rFonts w:cstheme="minorHAnsi"/>
        </w:rPr>
      </w:pPr>
      <w:r w:rsidRPr="00C24664">
        <w:rPr>
          <w:rFonts w:cstheme="minorHAnsi"/>
        </w:rPr>
        <w:t>脚注を基本と</w:t>
      </w:r>
      <w:r w:rsidR="008F0181">
        <w:rPr>
          <w:rFonts w:cstheme="minorHAnsi" w:hint="eastAsia"/>
        </w:rPr>
        <w:t>する</w:t>
      </w:r>
      <w:r w:rsidRPr="00C24664">
        <w:rPr>
          <w:rFonts w:cstheme="minorHAnsi"/>
        </w:rPr>
        <w:t>。</w:t>
      </w:r>
    </w:p>
    <w:p w14:paraId="722ECD30" w14:textId="5FAB9CF2" w:rsidR="00636FDD" w:rsidRPr="003C3E3D" w:rsidRDefault="00DE3D48" w:rsidP="00636FDD">
      <w:pPr>
        <w:pStyle w:val="affd"/>
        <w:rPr>
          <w:rFonts w:cstheme="minorHAnsi"/>
          <w:color w:val="000000" w:themeColor="text1"/>
        </w:rPr>
      </w:pPr>
      <w:r w:rsidRPr="003C3E3D">
        <w:rPr>
          <w:rFonts w:cstheme="minorHAnsi" w:hint="eastAsia"/>
          <w:color w:val="000000" w:themeColor="text1"/>
        </w:rPr>
        <w:lastRenderedPageBreak/>
        <w:t>脚注は、入力する場所で、</w:t>
      </w:r>
      <w:r w:rsidRPr="003C3E3D">
        <w:rPr>
          <w:rFonts w:cstheme="minorHAnsi" w:hint="eastAsia"/>
          <w:color w:val="000000" w:themeColor="text1"/>
        </w:rPr>
        <w:t>word</w:t>
      </w:r>
      <w:r w:rsidRPr="003C3E3D">
        <w:rPr>
          <w:rFonts w:cstheme="minorHAnsi" w:hint="eastAsia"/>
          <w:color w:val="000000" w:themeColor="text1"/>
        </w:rPr>
        <w:t>メニューの「参考資料」</w:t>
      </w:r>
      <w:r w:rsidRPr="003C3E3D">
        <w:rPr>
          <w:rFonts w:cstheme="minorHAnsi" w:hint="eastAsia"/>
          <w:color w:val="000000" w:themeColor="text1"/>
        </w:rPr>
        <w:t>&gt;</w:t>
      </w:r>
      <w:r w:rsidRPr="003C3E3D">
        <w:rPr>
          <w:rFonts w:cstheme="minorHAnsi" w:hint="eastAsia"/>
          <w:color w:val="000000" w:themeColor="text1"/>
        </w:rPr>
        <w:t>「脚注の挿入」で数字と脚注が自動的に挿入でき</w:t>
      </w:r>
      <w:r w:rsidR="008F0181" w:rsidRPr="003C3E3D">
        <w:rPr>
          <w:rFonts w:cstheme="minorHAnsi" w:hint="eastAsia"/>
          <w:color w:val="000000" w:themeColor="text1"/>
        </w:rPr>
        <w:t>る</w:t>
      </w:r>
      <w:r w:rsidRPr="003C3E3D">
        <w:rPr>
          <w:rFonts w:cstheme="minorHAnsi" w:hint="eastAsia"/>
          <w:color w:val="000000" w:themeColor="text1"/>
        </w:rPr>
        <w:t>。</w:t>
      </w:r>
      <w:r w:rsidR="00636FDD" w:rsidRPr="003C3E3D">
        <w:rPr>
          <w:rFonts w:cstheme="minorHAnsi"/>
          <w:color w:val="000000" w:themeColor="text1"/>
        </w:rPr>
        <w:t>後注にて、改行する場合は、</w:t>
      </w:r>
      <w:r w:rsidRPr="003C3E3D">
        <w:rPr>
          <w:rFonts w:cstheme="minorHAnsi" w:hint="eastAsia"/>
          <w:color w:val="000000" w:themeColor="text1"/>
        </w:rPr>
        <w:t>「参考資料」</w:t>
      </w:r>
      <w:r w:rsidRPr="003C3E3D">
        <w:rPr>
          <w:rFonts w:cstheme="minorHAnsi" w:hint="eastAsia"/>
          <w:color w:val="000000" w:themeColor="text1"/>
        </w:rPr>
        <w:t>&gt;</w:t>
      </w:r>
      <w:r w:rsidR="00636FDD" w:rsidRPr="003C3E3D">
        <w:rPr>
          <w:rFonts w:cstheme="minorHAnsi"/>
          <w:color w:val="000000" w:themeColor="text1"/>
        </w:rPr>
        <w:t>「</w:t>
      </w:r>
      <w:r w:rsidRPr="003C3E3D">
        <w:rPr>
          <w:rFonts w:cstheme="minorHAnsi" w:hint="eastAsia"/>
          <w:color w:val="000000" w:themeColor="text1"/>
        </w:rPr>
        <w:t>文末脚注の挿入</w:t>
      </w:r>
      <w:r w:rsidR="00636FDD" w:rsidRPr="003C3E3D">
        <w:rPr>
          <w:rFonts w:cstheme="minorHAnsi"/>
          <w:color w:val="000000" w:themeColor="text1"/>
        </w:rPr>
        <w:t>」を使用</w:t>
      </w:r>
      <w:r w:rsidR="008F0181" w:rsidRPr="003C3E3D">
        <w:rPr>
          <w:rFonts w:cstheme="minorHAnsi" w:hint="eastAsia"/>
          <w:color w:val="000000" w:themeColor="text1"/>
        </w:rPr>
        <w:t>する</w:t>
      </w:r>
      <w:r w:rsidR="00636FDD" w:rsidRPr="003C3E3D">
        <w:rPr>
          <w:rFonts w:cstheme="minorHAnsi"/>
          <w:color w:val="000000" w:themeColor="text1"/>
        </w:rPr>
        <w:t>。</w:t>
      </w:r>
    </w:p>
    <w:p w14:paraId="0882AD0B" w14:textId="55B0D631" w:rsidR="00B1230A" w:rsidRPr="003C3E3D" w:rsidRDefault="009B615C" w:rsidP="009B615C">
      <w:pPr>
        <w:pStyle w:val="a1"/>
        <w:ind w:left="319" w:hanging="319"/>
        <w:rPr>
          <w:rFonts w:cstheme="minorHAnsi"/>
          <w:color w:val="000000" w:themeColor="text1"/>
        </w:rPr>
      </w:pPr>
      <w:r w:rsidRPr="003C3E3D">
        <w:rPr>
          <w:rFonts w:cstheme="minorHAnsi"/>
          <w:color w:val="000000" w:themeColor="text1"/>
        </w:rPr>
        <w:t>後注を使用しない場合は</w:t>
      </w:r>
      <w:r w:rsidR="00DE3D48" w:rsidRPr="003C3E3D">
        <w:rPr>
          <w:rFonts w:cstheme="minorHAnsi" w:hint="eastAsia"/>
          <w:color w:val="000000" w:themeColor="text1"/>
        </w:rPr>
        <w:t>、</w:t>
      </w:r>
      <w:r w:rsidR="0054310B" w:rsidRPr="003C3E3D">
        <w:rPr>
          <w:rFonts w:cstheme="minorHAnsi" w:hint="eastAsia"/>
          <w:color w:val="000000" w:themeColor="text1"/>
        </w:rPr>
        <w:t>この</w:t>
      </w:r>
      <w:r w:rsidR="00DE3D48" w:rsidRPr="003C3E3D">
        <w:rPr>
          <w:rFonts w:cstheme="minorHAnsi" w:hint="eastAsia"/>
          <w:color w:val="000000" w:themeColor="text1"/>
        </w:rPr>
        <w:t>「注」以下の段落を</w:t>
      </w:r>
      <w:r w:rsidRPr="003C3E3D">
        <w:rPr>
          <w:rFonts w:cstheme="minorHAnsi"/>
          <w:color w:val="000000" w:themeColor="text1"/>
        </w:rPr>
        <w:t>削除</w:t>
      </w:r>
      <w:r w:rsidR="008F0181" w:rsidRPr="003C3E3D">
        <w:rPr>
          <w:rFonts w:cstheme="minorHAnsi" w:hint="eastAsia"/>
          <w:color w:val="000000" w:themeColor="text1"/>
        </w:rPr>
        <w:t>する</w:t>
      </w:r>
      <w:r w:rsidRPr="003C3E3D">
        <w:rPr>
          <w:rFonts w:cstheme="minorHAnsi"/>
          <w:color w:val="000000" w:themeColor="text1"/>
        </w:rPr>
        <w:t>。</w:t>
      </w:r>
    </w:p>
    <w:p w14:paraId="18352330" w14:textId="7C15ED50" w:rsidR="00B1230A" w:rsidRPr="003C3E3D" w:rsidRDefault="18375077" w:rsidP="0E0F5CF3">
      <w:pPr>
        <w:pStyle w:val="aff5"/>
        <w:spacing w:before="562"/>
        <w:rPr>
          <w:color w:val="000000" w:themeColor="text1"/>
        </w:rPr>
      </w:pPr>
      <w:r w:rsidRPr="003C3E3D">
        <w:rPr>
          <w:color w:val="000000" w:themeColor="text1"/>
        </w:rPr>
        <w:t>参考文献</w:t>
      </w:r>
    </w:p>
    <w:p w14:paraId="3343ABC7" w14:textId="2D2B90AE" w:rsidR="00F84F87" w:rsidRDefault="003160BF" w:rsidP="003A050A">
      <w:pPr>
        <w:pStyle w:val="aff6"/>
        <w:spacing w:after="562"/>
        <w:ind w:left="531" w:hanging="531"/>
      </w:pPr>
      <w:r>
        <w:rPr>
          <w:rFonts w:cstheme="minorHAnsi" w:hint="eastAsia"/>
        </w:rPr>
        <w:t>（</w:t>
      </w:r>
      <w:r>
        <w:rPr>
          <w:rFonts w:cstheme="minorHAnsi" w:hint="eastAsia"/>
        </w:rPr>
        <w:t>1</w:t>
      </w:r>
      <w:r>
        <w:rPr>
          <w:rFonts w:cstheme="minorHAnsi" w:hint="eastAsia"/>
        </w:rPr>
        <w:t>）</w:t>
      </w:r>
      <w:r w:rsidR="00F84F87">
        <w:rPr>
          <w:rFonts w:hint="eastAsia"/>
        </w:rPr>
        <w:t>宇佐美洋</w:t>
      </w:r>
      <w:r w:rsidR="00F84F87">
        <w:rPr>
          <w:rFonts w:hint="eastAsia"/>
        </w:rPr>
        <w:t xml:space="preserve">, </w:t>
      </w:r>
      <w:r w:rsidR="00F84F87">
        <w:rPr>
          <w:rFonts w:hint="eastAsia"/>
        </w:rPr>
        <w:t>森篤嗣</w:t>
      </w:r>
      <w:r w:rsidR="00F84F87">
        <w:rPr>
          <w:rFonts w:hint="eastAsia"/>
        </w:rPr>
        <w:t xml:space="preserve">, </w:t>
      </w:r>
      <w:r w:rsidR="00F84F87">
        <w:rPr>
          <w:rFonts w:hint="eastAsia"/>
        </w:rPr>
        <w:t>広瀬和佳子</w:t>
      </w:r>
      <w:r w:rsidR="00F84F87">
        <w:rPr>
          <w:rFonts w:hint="eastAsia"/>
        </w:rPr>
        <w:t xml:space="preserve">, </w:t>
      </w:r>
      <w:r w:rsidR="00F84F87">
        <w:rPr>
          <w:rFonts w:hint="eastAsia"/>
        </w:rPr>
        <w:t>吉田さち（</w:t>
      </w:r>
      <w:r w:rsidR="00F84F87">
        <w:rPr>
          <w:rFonts w:hint="eastAsia"/>
        </w:rPr>
        <w:t>2009</w:t>
      </w:r>
      <w:r w:rsidR="00F84F87">
        <w:rPr>
          <w:rFonts w:hint="eastAsia"/>
        </w:rPr>
        <w:t>）「書き手の語彙選択が読み手の理解に与える影響―文脈の中での意味推測を妨げる要因とは―」『日本語教育』</w:t>
      </w:r>
      <w:r w:rsidR="00F84F87">
        <w:rPr>
          <w:rFonts w:hint="eastAsia"/>
        </w:rPr>
        <w:t>140</w:t>
      </w:r>
      <w:r w:rsidR="0069098E">
        <w:rPr>
          <w:rFonts w:hint="eastAsia"/>
        </w:rPr>
        <w:t xml:space="preserve">, </w:t>
      </w:r>
      <w:r w:rsidR="00F84F87">
        <w:t>48-58.</w:t>
      </w:r>
    </w:p>
    <w:p w14:paraId="66859335" w14:textId="072345FD" w:rsidR="002D26A2" w:rsidRPr="00E03652" w:rsidRDefault="003160BF" w:rsidP="003C3E3D">
      <w:pPr>
        <w:pStyle w:val="aff6"/>
        <w:spacing w:after="562"/>
        <w:ind w:left="459" w:hangingChars="216" w:hanging="459"/>
      </w:pPr>
      <w:r>
        <w:rPr>
          <w:rFonts w:hint="eastAsia"/>
        </w:rPr>
        <w:t>（</w:t>
      </w:r>
      <w:r>
        <w:rPr>
          <w:rFonts w:hint="eastAsia"/>
        </w:rPr>
        <w:t>2</w:t>
      </w:r>
      <w:r>
        <w:rPr>
          <w:rFonts w:hint="eastAsia"/>
        </w:rPr>
        <w:t>）</w:t>
      </w:r>
      <w:r w:rsidR="005D354B" w:rsidRPr="00E03652">
        <w:t>佐野正之</w:t>
      </w:r>
      <w:r w:rsidR="00F84F87">
        <w:rPr>
          <w:rFonts w:hint="eastAsia"/>
        </w:rPr>
        <w:t>（</w:t>
      </w:r>
      <w:r w:rsidR="00DE3D48" w:rsidRPr="00E03652">
        <w:t>2005</w:t>
      </w:r>
      <w:r w:rsidR="00F84F87">
        <w:rPr>
          <w:rFonts w:hint="eastAsia"/>
        </w:rPr>
        <w:t>）『</w:t>
      </w:r>
      <w:r w:rsidR="005D354B" w:rsidRPr="00E03652">
        <w:rPr>
          <w:rFonts w:hint="eastAsia"/>
        </w:rPr>
        <w:t>はじめてのアクション・リサーチ</w:t>
      </w:r>
      <w:r w:rsidR="00E03652">
        <w:rPr>
          <w:rFonts w:hint="eastAsia"/>
        </w:rPr>
        <w:t>―</w:t>
      </w:r>
      <w:r w:rsidR="005D354B" w:rsidRPr="00E03652">
        <w:rPr>
          <w:rFonts w:hint="eastAsia"/>
        </w:rPr>
        <w:t>英語の授業を改善するために</w:t>
      </w:r>
      <w:r w:rsidR="00F84F87">
        <w:rPr>
          <w:rFonts w:hint="eastAsia"/>
        </w:rPr>
        <w:t>』</w:t>
      </w:r>
      <w:r w:rsidR="005D354B" w:rsidRPr="00E03652">
        <w:t>大修館書店</w:t>
      </w:r>
      <w:r w:rsidR="00403351" w:rsidRPr="00E03652">
        <w:rPr>
          <w:rFonts w:hint="eastAsia"/>
        </w:rPr>
        <w:t>.</w:t>
      </w:r>
    </w:p>
    <w:p w14:paraId="22FE9AC3" w14:textId="72C25DD6" w:rsidR="00845C0E" w:rsidRDefault="003160BF" w:rsidP="002D26A2">
      <w:pPr>
        <w:pStyle w:val="aff6"/>
        <w:spacing w:after="562"/>
        <w:ind w:left="531" w:hanging="531"/>
        <w:rPr>
          <w:rFonts w:cstheme="minorHAnsi"/>
          <w:kern w:val="0"/>
        </w:rPr>
      </w:pPr>
      <w:r>
        <w:rPr>
          <w:rFonts w:hint="eastAsia"/>
        </w:rPr>
        <w:t>（</w:t>
      </w:r>
      <w:r>
        <w:rPr>
          <w:rFonts w:hint="eastAsia"/>
        </w:rPr>
        <w:t>3</w:t>
      </w:r>
      <w:r>
        <w:rPr>
          <w:rFonts w:hint="eastAsia"/>
        </w:rPr>
        <w:t>）</w:t>
      </w:r>
      <w:r w:rsidR="002A7663" w:rsidRPr="00E03652">
        <w:t>譚芸穎</w:t>
      </w:r>
      <w:r w:rsidR="002A7663" w:rsidRPr="00E03652">
        <w:t xml:space="preserve">, </w:t>
      </w:r>
      <w:r w:rsidR="002A7663" w:rsidRPr="00E03652">
        <w:t>仁科喜久子</w:t>
      </w:r>
      <w:r w:rsidR="00F84F87">
        <w:rPr>
          <w:rFonts w:hint="eastAsia"/>
        </w:rPr>
        <w:t>（</w:t>
      </w:r>
      <w:r w:rsidR="002A7663" w:rsidRPr="00E03652">
        <w:t>2003</w:t>
      </w:r>
      <w:r w:rsidR="00F84F87">
        <w:rPr>
          <w:rFonts w:hint="eastAsia"/>
        </w:rPr>
        <w:t>）「</w:t>
      </w:r>
      <w:r w:rsidR="002A7663" w:rsidRPr="00E03652">
        <w:t>中国人日本語学習者「のだ」の習得状況に対する考察</w:t>
      </w:r>
      <w:r w:rsidR="006152EB">
        <w:rPr>
          <w:rFonts w:hint="eastAsia"/>
        </w:rPr>
        <w:t>―</w:t>
      </w:r>
      <w:r w:rsidR="002A7663" w:rsidRPr="00E03652">
        <w:t>アンケート調査の結果から</w:t>
      </w:r>
      <w:r w:rsidR="0069098E">
        <w:rPr>
          <w:rFonts w:hint="eastAsia"/>
        </w:rPr>
        <w:t>―</w:t>
      </w:r>
      <w:r w:rsidR="00F84F87">
        <w:rPr>
          <w:rFonts w:hint="eastAsia"/>
        </w:rPr>
        <w:t>」『</w:t>
      </w:r>
      <w:r w:rsidR="002A7663" w:rsidRPr="00E03652">
        <w:rPr>
          <w:rFonts w:hint="eastAsia"/>
        </w:rPr>
        <w:t>日本語教育方法研究会誌</w:t>
      </w:r>
      <w:r w:rsidR="00F84F87">
        <w:rPr>
          <w:rFonts w:hint="eastAsia"/>
        </w:rPr>
        <w:t>』</w:t>
      </w:r>
      <w:r w:rsidR="002A7663" w:rsidRPr="00E03652">
        <w:t xml:space="preserve">10(2), 12-13. </w:t>
      </w:r>
    </w:p>
    <w:p w14:paraId="2D6D3A1D" w14:textId="47B613C3" w:rsidR="002D26A2" w:rsidRPr="00C24664" w:rsidRDefault="003160BF" w:rsidP="002D26A2">
      <w:pPr>
        <w:pStyle w:val="aff6"/>
        <w:spacing w:after="562"/>
        <w:ind w:left="531" w:hanging="531"/>
        <w:rPr>
          <w:rFonts w:cstheme="minorHAnsi"/>
          <w:kern w:val="0"/>
        </w:rPr>
      </w:pPr>
      <w:r>
        <w:rPr>
          <w:rFonts w:cstheme="minorHAnsi" w:hint="eastAsia"/>
          <w:kern w:val="0"/>
        </w:rPr>
        <w:t>（</w:t>
      </w:r>
      <w:r>
        <w:rPr>
          <w:rFonts w:cstheme="minorHAnsi" w:hint="eastAsia"/>
          <w:kern w:val="0"/>
        </w:rPr>
        <w:t>4</w:t>
      </w:r>
      <w:r>
        <w:rPr>
          <w:rFonts w:cstheme="minorHAnsi" w:hint="eastAsia"/>
          <w:kern w:val="0"/>
        </w:rPr>
        <w:t>）</w:t>
      </w:r>
      <w:r w:rsidR="005D354B" w:rsidRPr="00C24664">
        <w:rPr>
          <w:rFonts w:cstheme="minorHAnsi"/>
          <w:kern w:val="0"/>
        </w:rPr>
        <w:t>横浜国立大学マスティフス</w:t>
      </w:r>
      <w:r>
        <w:rPr>
          <w:rFonts w:cstheme="minorHAnsi" w:hint="eastAsia"/>
          <w:kern w:val="0"/>
        </w:rPr>
        <w:t>「ルール」</w:t>
      </w:r>
      <w:r w:rsidR="0009517B" w:rsidRPr="003C3E3D">
        <w:t>http://mastiffs.jp/about-football-rule</w:t>
      </w:r>
      <w:r w:rsidR="0009517B" w:rsidRPr="003C3E3D">
        <w:rPr>
          <w:rFonts w:hint="eastAsia"/>
        </w:rPr>
        <w:t>（</w:t>
      </w:r>
      <w:r w:rsidR="0009517B" w:rsidRPr="003C3E3D">
        <w:t>2014</w:t>
      </w:r>
      <w:r w:rsidR="0009517B" w:rsidRPr="003C3E3D">
        <w:rPr>
          <w:rFonts w:hint="eastAsia"/>
        </w:rPr>
        <w:t>年</w:t>
      </w:r>
      <w:r w:rsidR="0009517B" w:rsidRPr="003C3E3D">
        <w:t>9</w:t>
      </w:r>
      <w:r w:rsidR="0009517B" w:rsidRPr="003C3E3D">
        <w:rPr>
          <w:rFonts w:hint="eastAsia"/>
        </w:rPr>
        <w:t>月</w:t>
      </w:r>
      <w:r w:rsidR="0009517B" w:rsidRPr="003C3E3D">
        <w:t>17</w:t>
      </w:r>
      <w:r>
        <w:rPr>
          <w:rFonts w:cstheme="minorHAnsi" w:hint="eastAsia"/>
          <w:kern w:val="0"/>
        </w:rPr>
        <w:t>日）</w:t>
      </w:r>
    </w:p>
    <w:p w14:paraId="17CBA991" w14:textId="48BF19FA" w:rsidR="003160BF" w:rsidRPr="00C24664" w:rsidRDefault="003160BF" w:rsidP="003160BF">
      <w:pPr>
        <w:pStyle w:val="aff6"/>
        <w:spacing w:after="562"/>
        <w:ind w:left="531" w:hanging="531"/>
        <w:rPr>
          <w:rFonts w:cstheme="minorHAnsi"/>
        </w:rPr>
      </w:pPr>
      <w:r>
        <w:rPr>
          <w:rFonts w:cstheme="minorHAnsi" w:hint="eastAsia"/>
        </w:rPr>
        <w:t>（</w:t>
      </w:r>
      <w:r>
        <w:rPr>
          <w:rFonts w:cstheme="minorHAnsi" w:hint="eastAsia"/>
        </w:rPr>
        <w:t>5</w:t>
      </w:r>
      <w:r>
        <w:rPr>
          <w:rFonts w:cstheme="minorHAnsi" w:hint="eastAsia"/>
        </w:rPr>
        <w:t>）</w:t>
      </w:r>
      <w:r w:rsidRPr="00C24664">
        <w:rPr>
          <w:rFonts w:cstheme="minorHAnsi"/>
        </w:rPr>
        <w:t xml:space="preserve">Chomsky, N. (1986). </w:t>
      </w:r>
      <w:r w:rsidRPr="00C24664">
        <w:rPr>
          <w:rFonts w:cstheme="minorHAnsi"/>
          <w:i/>
        </w:rPr>
        <w:t>Knowledge of Language: Its Nature, Origin and Use</w:t>
      </w:r>
      <w:r w:rsidRPr="00C24664">
        <w:rPr>
          <w:rFonts w:cstheme="minorHAnsi"/>
        </w:rPr>
        <w:t>. Praeger.</w:t>
      </w:r>
    </w:p>
    <w:p w14:paraId="7B34DDA3" w14:textId="0061F34A" w:rsidR="003160BF" w:rsidRPr="00C24664" w:rsidRDefault="003160BF" w:rsidP="003160BF">
      <w:pPr>
        <w:pStyle w:val="aff6"/>
        <w:spacing w:after="562"/>
        <w:ind w:left="531" w:hanging="531"/>
        <w:rPr>
          <w:rFonts w:cstheme="minorHAnsi"/>
        </w:rPr>
      </w:pPr>
      <w:r>
        <w:rPr>
          <w:rFonts w:cstheme="minorHAnsi" w:hint="eastAsia"/>
        </w:rPr>
        <w:t>（</w:t>
      </w:r>
      <w:r>
        <w:rPr>
          <w:rFonts w:cstheme="minorHAnsi" w:hint="eastAsia"/>
        </w:rPr>
        <w:t>6</w:t>
      </w:r>
      <w:r>
        <w:rPr>
          <w:rFonts w:cstheme="minorHAnsi" w:hint="eastAsia"/>
        </w:rPr>
        <w:t>）</w:t>
      </w:r>
      <w:r w:rsidRPr="00C24664">
        <w:rPr>
          <w:rFonts w:cstheme="minorHAnsi"/>
        </w:rPr>
        <w:t>Rizzi, L.</w:t>
      </w:r>
      <w:r>
        <w:rPr>
          <w:rFonts w:cstheme="minorHAnsi" w:hint="eastAsia"/>
        </w:rPr>
        <w:t xml:space="preserve"> </w:t>
      </w:r>
      <w:r w:rsidRPr="00C24664">
        <w:rPr>
          <w:rFonts w:cstheme="minorHAnsi"/>
        </w:rPr>
        <w:t xml:space="preserve">(1997). The fine structure of the left periphery. In L. </w:t>
      </w:r>
      <w:proofErr w:type="spellStart"/>
      <w:r w:rsidRPr="00C24664">
        <w:rPr>
          <w:rFonts w:cstheme="minorHAnsi"/>
        </w:rPr>
        <w:t>Haegeman</w:t>
      </w:r>
      <w:proofErr w:type="spellEnd"/>
      <w:r w:rsidRPr="00C24664">
        <w:rPr>
          <w:rFonts w:cstheme="minorHAnsi"/>
        </w:rPr>
        <w:t xml:space="preserve"> (Ed.), </w:t>
      </w:r>
      <w:r w:rsidRPr="00C24664">
        <w:rPr>
          <w:rFonts w:cstheme="minorHAnsi"/>
          <w:i/>
        </w:rPr>
        <w:t>Elements of Grammar: Handbook in Generative Syntax</w:t>
      </w:r>
      <w:r w:rsidRPr="00C24664">
        <w:rPr>
          <w:rFonts w:cstheme="minorHAnsi"/>
        </w:rPr>
        <w:t>, 281-337. Kluwer Academic Press.</w:t>
      </w:r>
    </w:p>
    <w:p w14:paraId="7D5A3B3E" w14:textId="099FA653" w:rsidR="009C1123" w:rsidRPr="00C24664" w:rsidRDefault="009C1123" w:rsidP="002D26A2">
      <w:pPr>
        <w:pStyle w:val="aff6"/>
        <w:spacing w:after="562"/>
        <w:ind w:left="531" w:hanging="531"/>
        <w:rPr>
          <w:rFonts w:cstheme="minorHAnsi"/>
          <w:kern w:val="0"/>
        </w:rPr>
      </w:pPr>
    </w:p>
    <w:sectPr w:rsidR="009C1123" w:rsidRPr="00C24664" w:rsidSect="00695987">
      <w:headerReference w:type="even" r:id="rId16"/>
      <w:headerReference w:type="default" r:id="rId17"/>
      <w:footerReference w:type="even" r:id="rId18"/>
      <w:footerReference w:type="default" r:id="rId19"/>
      <w:headerReference w:type="first" r:id="rId20"/>
      <w:footerReference w:type="first" r:id="rId21"/>
      <w:pgSz w:w="11906" w:h="16838" w:code="9"/>
      <w:pgMar w:top="1985" w:right="1701" w:bottom="1701" w:left="1701" w:header="964" w:footer="992" w:gutter="0"/>
      <w:cols w:space="425"/>
      <w:titlePg/>
      <w:docGrid w:type="linesAndChars" w:linePitch="375"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ranmi-vp@ynu.ac.jp" w:date="2024-12-12T09:45:00Z" w:initials="K">
    <w:p w14:paraId="45611FA8" w14:textId="77777777" w:rsidR="006D491E" w:rsidRDefault="006D491E" w:rsidP="006D491E">
      <w:pPr>
        <w:pStyle w:val="aff1"/>
        <w:ind w:firstLineChars="0" w:firstLine="0"/>
      </w:pPr>
      <w:r>
        <w:rPr>
          <w:rStyle w:val="aff0"/>
        </w:rPr>
        <w:annotationRef/>
      </w:r>
      <w:r>
        <w:rPr>
          <w:rFonts w:hint="eastAsia"/>
        </w:rPr>
        <w:t>ご投稿の際には</w:t>
      </w:r>
      <w:r>
        <w:rPr>
          <w:rFonts w:hint="eastAsia"/>
        </w:rPr>
        <w:t>***</w:t>
      </w:r>
      <w:r>
        <w:rPr>
          <w:rFonts w:hint="eastAsia"/>
        </w:rPr>
        <w:t>を用いて、匿名化してください。</w:t>
      </w:r>
    </w:p>
  </w:comment>
  <w:comment w:id="2" w:author="kim-ranmi-vp@ynu.ac.jp" w:date="2022-12-12T10:06:00Z" w:initials="k">
    <w:p w14:paraId="43E722C2" w14:textId="750AA796" w:rsidR="00C24664" w:rsidRDefault="00C24664">
      <w:pPr>
        <w:pStyle w:val="aff1"/>
        <w:ind w:firstLine="183"/>
      </w:pPr>
      <w:r>
        <w:rPr>
          <w:rStyle w:val="aff0"/>
        </w:rPr>
        <w:annotationRef/>
      </w:r>
      <w:r>
        <w:rPr>
          <w:rFonts w:hint="eastAsia"/>
        </w:rPr>
        <w:t>（）については、半角、全角でのどちらでも構わないが、原稿全体を通して統一すること。</w:t>
      </w:r>
    </w:p>
  </w:comment>
  <w:comment w:id="5" w:author="kim-ranmi-vp@ynu.ac.jp" w:date="2024-12-12T09:42:00Z" w:initials="K">
    <w:p w14:paraId="3B23BC6D" w14:textId="77777777" w:rsidR="006D491E" w:rsidRDefault="006D491E" w:rsidP="006D491E">
      <w:pPr>
        <w:pStyle w:val="aff1"/>
        <w:ind w:firstLineChars="0" w:firstLine="0"/>
      </w:pPr>
      <w:r>
        <w:rPr>
          <w:rStyle w:val="aff0"/>
        </w:rPr>
        <w:annotationRef/>
      </w:r>
      <w:r>
        <w:rPr>
          <w:rFonts w:hint="eastAsia"/>
        </w:rPr>
        <w:t>項目・小項目・箇条書き・参考資料項目に本文を入れる場合は、</w:t>
      </w:r>
      <w:r>
        <w:rPr>
          <w:rFonts w:hint="eastAsia"/>
        </w:rPr>
        <w:t>Shift</w:t>
      </w:r>
      <w:r>
        <w:rPr>
          <w:rFonts w:hint="eastAsia"/>
        </w:rPr>
        <w:t>を押しながら、改行をしてください。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11FA8" w15:done="0"/>
  <w15:commentEx w15:paraId="43E722C2" w15:done="0"/>
  <w15:commentEx w15:paraId="3B23BC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27588" w16cex:dateUtc="2024-12-12T00:45:00Z"/>
  <w16cex:commentExtensible w16cex:durableId="27417B95" w16cex:dateUtc="2022-12-12T01:06:00Z"/>
  <w16cex:commentExtensible w16cex:durableId="6490795E" w16cex:dateUtc="2024-12-12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11FA8" w16cid:durableId="66E27588"/>
  <w16cid:commentId w16cid:paraId="43E722C2" w16cid:durableId="27417B95"/>
  <w16cid:commentId w16cid:paraId="3B23BC6D" w16cid:durableId="649079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08BC" w14:textId="77777777" w:rsidR="0051498B" w:rsidRDefault="0051498B" w:rsidP="00A75D76">
      <w:pPr>
        <w:spacing w:line="240" w:lineRule="auto"/>
        <w:ind w:left="210" w:firstLine="210"/>
      </w:pPr>
      <w:r>
        <w:separator/>
      </w:r>
    </w:p>
  </w:endnote>
  <w:endnote w:type="continuationSeparator" w:id="0">
    <w:p w14:paraId="45D21C93" w14:textId="77777777" w:rsidR="0051498B" w:rsidRDefault="0051498B" w:rsidP="00A75D76">
      <w:pPr>
        <w:spacing w:line="240" w:lineRule="auto"/>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58D0" w14:textId="77777777" w:rsidR="005328D9" w:rsidRDefault="005328D9" w:rsidP="00A75D76">
    <w:pPr>
      <w:pStyle w:val="a9"/>
      <w:ind w:left="21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1CA3" w14:textId="77777777" w:rsidR="005328D9" w:rsidRDefault="005328D9" w:rsidP="00A75D76">
    <w:pPr>
      <w:pStyle w:val="a9"/>
      <w:ind w:left="21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C985" w14:textId="77777777" w:rsidR="005328D9" w:rsidRDefault="005328D9" w:rsidP="00A75D76">
    <w:pPr>
      <w:pStyle w:val="a9"/>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F09E" w14:textId="77777777" w:rsidR="0051498B" w:rsidRDefault="0051498B" w:rsidP="00A75D76">
      <w:pPr>
        <w:spacing w:line="240" w:lineRule="auto"/>
        <w:ind w:left="210" w:firstLine="210"/>
      </w:pPr>
      <w:r>
        <w:separator/>
      </w:r>
    </w:p>
  </w:footnote>
  <w:footnote w:type="continuationSeparator" w:id="0">
    <w:p w14:paraId="4135790D" w14:textId="77777777" w:rsidR="0051498B" w:rsidRDefault="0051498B" w:rsidP="00A75D76">
      <w:pPr>
        <w:spacing w:line="240" w:lineRule="auto"/>
        <w:ind w:left="210" w:firstLine="210"/>
      </w:pPr>
      <w:r>
        <w:continuationSeparator/>
      </w:r>
    </w:p>
  </w:footnote>
  <w:footnote w:id="1">
    <w:p w14:paraId="23B311FA" w14:textId="7446D535" w:rsidR="005328D9" w:rsidRPr="003C3E3D" w:rsidRDefault="005328D9" w:rsidP="00341D85">
      <w:pPr>
        <w:pStyle w:val="af8"/>
        <w:ind w:left="353" w:hanging="247"/>
        <w:rPr>
          <w:color w:val="000000" w:themeColor="text1"/>
        </w:rPr>
      </w:pPr>
      <w:r>
        <w:rPr>
          <w:rStyle w:val="afb"/>
        </w:rPr>
        <w:footnoteRef/>
      </w:r>
      <w:r>
        <w:t xml:space="preserve"> </w:t>
      </w:r>
      <w:r w:rsidR="00341D85">
        <w:rPr>
          <w:rFonts w:hint="eastAsia"/>
        </w:rPr>
        <w:tab/>
        <w:t>2014</w:t>
      </w:r>
      <w:r w:rsidR="00341D85">
        <w:rPr>
          <w:rFonts w:hint="eastAsia"/>
        </w:rPr>
        <w:t>年</w:t>
      </w:r>
      <w:r w:rsidR="00341D85">
        <w:rPr>
          <w:rFonts w:hint="eastAsia"/>
        </w:rPr>
        <w:t>9</w:t>
      </w:r>
      <w:r w:rsidR="00341D85">
        <w:rPr>
          <w:rFonts w:hint="eastAsia"/>
        </w:rPr>
        <w:t>月</w:t>
      </w:r>
      <w:r w:rsidR="00341D85">
        <w:rPr>
          <w:rFonts w:hint="eastAsia"/>
        </w:rPr>
        <w:t>16</w:t>
      </w:r>
      <w:r w:rsidR="00341D85">
        <w:rPr>
          <w:rFonts w:hint="eastAsia"/>
        </w:rPr>
        <w:t>日に</w:t>
      </w:r>
      <w:r>
        <w:rPr>
          <w:rFonts w:hint="eastAsia"/>
        </w:rPr>
        <w:t>横浜国立大学ホームページ</w:t>
      </w:r>
      <w:r w:rsidR="00341D85">
        <w:rPr>
          <w:rFonts w:hint="eastAsia"/>
        </w:rPr>
        <w:t xml:space="preserve"> (www.ynu.ac.jp) </w:t>
      </w:r>
      <w:r>
        <w:rPr>
          <w:rFonts w:hint="eastAsia"/>
        </w:rPr>
        <w:t>から掲載</w:t>
      </w:r>
      <w:r w:rsidR="00341D85">
        <w:rPr>
          <w:rFonts w:hint="eastAsia"/>
        </w:rPr>
        <w:t>。以下、国際戦略推進機構のページから抜粋</w:t>
      </w:r>
      <w:r w:rsidR="0054310B">
        <w:rPr>
          <w:rFonts w:hint="eastAsia"/>
        </w:rPr>
        <w:t>。</w:t>
      </w:r>
      <w:r w:rsidR="0028068E" w:rsidRPr="003C3E3D">
        <w:rPr>
          <w:rFonts w:hint="eastAsia"/>
          <w:color w:val="000000" w:themeColor="text1"/>
        </w:rPr>
        <w:t>1</w:t>
      </w:r>
      <w:r w:rsidR="0028068E" w:rsidRPr="003C3E3D">
        <w:rPr>
          <w:rFonts w:hint="eastAsia"/>
          <w:color w:val="000000" w:themeColor="text1"/>
        </w:rPr>
        <w:t>章から</w:t>
      </w:r>
      <w:r w:rsidR="0054310B" w:rsidRPr="003C3E3D">
        <w:rPr>
          <w:rFonts w:hint="eastAsia"/>
          <w:color w:val="000000" w:themeColor="text1"/>
        </w:rPr>
        <w:t>4</w:t>
      </w:r>
      <w:r w:rsidR="0054310B" w:rsidRPr="003C3E3D">
        <w:rPr>
          <w:rFonts w:hint="eastAsia"/>
          <w:color w:val="000000" w:themeColor="text1"/>
        </w:rPr>
        <w:t>章まで</w:t>
      </w:r>
      <w:r w:rsidR="0028068E" w:rsidRPr="003C3E3D">
        <w:rPr>
          <w:rFonts w:hint="eastAsia"/>
          <w:color w:val="000000" w:themeColor="text1"/>
        </w:rPr>
        <w:t>は、</w:t>
      </w:r>
      <w:r w:rsidR="0054310B" w:rsidRPr="003C3E3D">
        <w:rPr>
          <w:rFonts w:hint="eastAsia"/>
          <w:color w:val="000000" w:themeColor="text1"/>
        </w:rPr>
        <w:t>ダミー文章。</w:t>
      </w:r>
    </w:p>
  </w:footnote>
  <w:footnote w:id="2">
    <w:p w14:paraId="0F61015E" w14:textId="50C5C47A" w:rsidR="003A21CC" w:rsidRPr="003C3E3D" w:rsidRDefault="003A21CC" w:rsidP="003A21CC">
      <w:pPr>
        <w:ind w:leftChars="50" w:left="353" w:hangingChars="116" w:hanging="247"/>
        <w:rPr>
          <w:color w:val="000000" w:themeColor="text1"/>
        </w:rPr>
      </w:pPr>
      <w:r w:rsidRPr="003C3E3D">
        <w:rPr>
          <w:rStyle w:val="afb"/>
          <w:color w:val="000000" w:themeColor="text1"/>
        </w:rPr>
        <w:footnoteRef/>
      </w:r>
      <w:r w:rsidRPr="003C3E3D">
        <w:rPr>
          <w:color w:val="000000" w:themeColor="text1"/>
        </w:rPr>
        <w:t xml:space="preserve"> </w:t>
      </w:r>
      <w:r w:rsidRPr="003C3E3D">
        <w:rPr>
          <w:rFonts w:cstheme="minorHAnsi" w:hint="eastAsia"/>
          <w:color w:val="000000" w:themeColor="text1"/>
        </w:rPr>
        <w:t>【執筆上の注意】見出しは</w:t>
      </w:r>
      <w:bookmarkStart w:id="3" w:name="_Hlk207974715"/>
      <w:r w:rsidRPr="003C3E3D">
        <w:rPr>
          <w:rFonts w:cstheme="minorHAnsi" w:hint="eastAsia"/>
          <w:color w:val="000000" w:themeColor="text1"/>
        </w:rPr>
        <w:t>章</w:t>
      </w:r>
      <w:r w:rsidR="00350513" w:rsidRPr="003C3E3D">
        <w:rPr>
          <w:rFonts w:cstheme="minorHAnsi" w:hint="eastAsia"/>
          <w:color w:val="000000" w:themeColor="text1"/>
        </w:rPr>
        <w:t>・</w:t>
      </w:r>
      <w:r w:rsidRPr="003C3E3D">
        <w:rPr>
          <w:rFonts w:cstheme="minorHAnsi" w:hint="eastAsia"/>
          <w:color w:val="000000" w:themeColor="text1"/>
        </w:rPr>
        <w:t>節レベル（大、中、小）に応じて、特別な改行間隔</w:t>
      </w:r>
      <w:bookmarkStart w:id="4" w:name="_Hlk207975081"/>
      <w:r w:rsidR="00350513" w:rsidRPr="003C3E3D">
        <w:rPr>
          <w:rFonts w:cstheme="minorHAnsi" w:hint="eastAsia"/>
          <w:color w:val="000000" w:themeColor="text1"/>
        </w:rPr>
        <w:t>（前後で間隔を開ける）</w:t>
      </w:r>
      <w:bookmarkEnd w:id="4"/>
      <w:r w:rsidRPr="003C3E3D">
        <w:rPr>
          <w:rFonts w:cstheme="minorHAnsi" w:hint="eastAsia"/>
          <w:color w:val="000000" w:themeColor="text1"/>
        </w:rPr>
        <w:t>が割り付けられているので、改変しないこと。</w:t>
      </w:r>
      <w:bookmarkEnd w:id="3"/>
    </w:p>
  </w:footnote>
  <w:footnote w:id="3">
    <w:p w14:paraId="58ECF4BD" w14:textId="26407F68" w:rsidR="003A21CC" w:rsidRPr="003A21CC" w:rsidRDefault="003A21CC">
      <w:pPr>
        <w:pStyle w:val="af8"/>
        <w:ind w:left="353" w:hanging="247"/>
      </w:pPr>
      <w:r>
        <w:rPr>
          <w:rStyle w:val="afb"/>
        </w:rPr>
        <w:footnoteRef/>
      </w:r>
      <w:r>
        <w:t xml:space="preserve"> </w:t>
      </w:r>
      <w:r w:rsidRPr="003C3E3D">
        <w:rPr>
          <w:rFonts w:hint="eastAsia"/>
          <w:color w:val="000000" w:themeColor="text1"/>
        </w:rPr>
        <w:t>【執筆上の注意】番号書式にも、特別な改行間隔</w:t>
      </w:r>
      <w:r w:rsidR="00350513" w:rsidRPr="003C3E3D">
        <w:rPr>
          <w:rFonts w:hint="eastAsia"/>
          <w:color w:val="000000" w:themeColor="text1"/>
        </w:rPr>
        <w:t>（番号書式段落の前後で間隔を開け</w:t>
      </w:r>
      <w:r w:rsidR="00BA43D9" w:rsidRPr="003C3E3D">
        <w:rPr>
          <w:rFonts w:hint="eastAsia"/>
          <w:color w:val="000000" w:themeColor="text1"/>
        </w:rPr>
        <w:t>るが</w:t>
      </w:r>
      <w:r w:rsidR="00350513" w:rsidRPr="003C3E3D">
        <w:rPr>
          <w:rFonts w:hint="eastAsia"/>
          <w:color w:val="000000" w:themeColor="text1"/>
        </w:rPr>
        <w:t>、同じスタイルの時が連続するときは間隔を開けない）</w:t>
      </w:r>
      <w:r w:rsidRPr="003C3E3D">
        <w:rPr>
          <w:rFonts w:hint="eastAsia"/>
          <w:color w:val="000000" w:themeColor="text1"/>
        </w:rPr>
        <w:t>が割り付けられているので、改変しないこと。</w:t>
      </w:r>
    </w:p>
  </w:footnote>
  <w:footnote w:id="4">
    <w:p w14:paraId="5911AC03" w14:textId="2F860174" w:rsidR="00984786" w:rsidRPr="003C3E3D" w:rsidRDefault="00984786" w:rsidP="00B35797">
      <w:pPr>
        <w:pStyle w:val="af8"/>
        <w:ind w:left="353" w:hanging="247"/>
        <w:rPr>
          <w:color w:val="000000" w:themeColor="text1"/>
        </w:rPr>
      </w:pPr>
      <w:r w:rsidRPr="003C3E3D">
        <w:rPr>
          <w:rStyle w:val="afb"/>
          <w:color w:val="000000" w:themeColor="text1"/>
        </w:rPr>
        <w:footnoteRef/>
      </w:r>
      <w:r w:rsidRPr="003C3E3D">
        <w:rPr>
          <w:color w:val="000000" w:themeColor="text1"/>
        </w:rPr>
        <w:t xml:space="preserve"> </w:t>
      </w:r>
      <w:r w:rsidRPr="003C3E3D">
        <w:rPr>
          <w:rFonts w:hint="eastAsia"/>
          <w:color w:val="000000" w:themeColor="text1"/>
        </w:rPr>
        <w:tab/>
      </w:r>
      <w:bookmarkStart w:id="6" w:name="_Hlk207975381"/>
      <w:r w:rsidR="00B35797" w:rsidRPr="003C3E3D">
        <w:rPr>
          <w:rFonts w:hint="eastAsia"/>
          <w:color w:val="000000" w:themeColor="text1"/>
        </w:rPr>
        <w:t>日本語教育学会（</w:t>
      </w:r>
      <w:r w:rsidR="00B35797" w:rsidRPr="003C3E3D">
        <w:rPr>
          <w:color w:val="000000" w:themeColor="text1"/>
        </w:rPr>
        <w:t>https://www.nkg.or.jp/</w:t>
      </w:r>
      <w:r w:rsidR="00B35797" w:rsidRPr="003C3E3D">
        <w:rPr>
          <w:rFonts w:hint="eastAsia"/>
          <w:color w:val="000000" w:themeColor="text1"/>
        </w:rPr>
        <w:t>）の学会誌『日本語教育部』の「執筆の手引き」を参考にすること。</w:t>
      </w:r>
      <w:bookmarkEnd w:id="6"/>
      <w:r w:rsidR="00B35797" w:rsidRPr="003C3E3D">
        <w:rPr>
          <w:color w:val="000000" w:themeColor="text1"/>
        </w:rPr>
        <w:t>https://www.nkg.or.jp/gakkaishi/.assets/toko_tebiki.pdf</w:t>
      </w:r>
    </w:p>
  </w:footnote>
  <w:footnote w:id="5">
    <w:p w14:paraId="1E56210C" w14:textId="77777777" w:rsidR="00F84F87" w:rsidRPr="003C3E3D" w:rsidRDefault="00F84F87" w:rsidP="00F84F87">
      <w:pPr>
        <w:pStyle w:val="af8"/>
        <w:ind w:left="353" w:hanging="247"/>
        <w:rPr>
          <w:color w:val="000000" w:themeColor="text1"/>
        </w:rPr>
      </w:pPr>
      <w:r w:rsidRPr="003C3E3D">
        <w:rPr>
          <w:rStyle w:val="afb"/>
          <w:color w:val="000000" w:themeColor="text1"/>
        </w:rPr>
        <w:footnoteRef/>
      </w:r>
      <w:r w:rsidRPr="003C3E3D">
        <w:rPr>
          <w:color w:val="000000" w:themeColor="text1"/>
        </w:rPr>
        <w:t xml:space="preserve"> </w:t>
      </w:r>
      <w:r w:rsidRPr="003C3E3D">
        <w:rPr>
          <w:rFonts w:hint="eastAsia"/>
          <w:color w:val="000000" w:themeColor="text1"/>
        </w:rPr>
        <w:t>APA 7th version</w:t>
      </w:r>
      <w:r w:rsidRPr="003C3E3D">
        <w:rPr>
          <w:rFonts w:hint="eastAsia"/>
          <w:color w:val="000000" w:themeColor="text1"/>
        </w:rPr>
        <w:t>（</w:t>
      </w:r>
      <w:r w:rsidRPr="003C3E3D">
        <w:rPr>
          <w:rFonts w:hint="eastAsia"/>
          <w:color w:val="000000" w:themeColor="text1"/>
        </w:rPr>
        <w:t>https://apastyle.apa.org/</w:t>
      </w:r>
      <w:r w:rsidRPr="003C3E3D">
        <w:rPr>
          <w:rFonts w:hint="eastAsia"/>
          <w:color w:val="000000" w:themeColor="text1"/>
        </w:rPr>
        <w:t>）に準拠すること。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7BE1" w14:textId="77777777" w:rsidR="005328D9" w:rsidRDefault="005328D9" w:rsidP="00A75D76">
    <w:pPr>
      <w:pStyle w:val="a7"/>
      <w:ind w:left="21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C30F" w14:textId="77777777" w:rsidR="005328D9" w:rsidRDefault="005328D9" w:rsidP="00A75D76">
    <w:pPr>
      <w:pStyle w:val="a7"/>
      <w:ind w:left="21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3BC5" w14:textId="0C66A6EA" w:rsidR="005328D9" w:rsidRPr="00BB7508" w:rsidRDefault="0E0F5CF3" w:rsidP="009B615C">
    <w:pPr>
      <w:pStyle w:val="a7"/>
      <w:rPr>
        <w:sz w:val="18"/>
        <w:szCs w:val="18"/>
      </w:rPr>
    </w:pPr>
    <w:r w:rsidRPr="0E0F5CF3">
      <w:rPr>
        <w:sz w:val="28"/>
        <w:szCs w:val="28"/>
      </w:rPr>
      <w:t>研究論文</w:t>
    </w:r>
    <w:r w:rsidRPr="0E0F5CF3">
      <w:rPr>
        <w:sz w:val="28"/>
        <w:szCs w:val="28"/>
      </w:rPr>
      <w:t>/</w:t>
    </w:r>
    <w:r w:rsidRPr="0E0F5CF3">
      <w:rPr>
        <w:sz w:val="28"/>
        <w:szCs w:val="28"/>
      </w:rPr>
      <w:t>研究ノート</w:t>
    </w:r>
    <w:r w:rsidRPr="0E0F5CF3">
      <w:rPr>
        <w:sz w:val="28"/>
        <w:szCs w:val="28"/>
      </w:rPr>
      <w:t>/</w:t>
    </w:r>
    <w:r w:rsidRPr="0E0F5CF3">
      <w:rPr>
        <w:sz w:val="28"/>
        <w:szCs w:val="28"/>
      </w:rPr>
      <w:t>実践・調査報告</w:t>
    </w:r>
    <w:r w:rsidRPr="0E0F5CF3">
      <w:rPr>
        <w:sz w:val="18"/>
        <w:szCs w:val="18"/>
      </w:rPr>
      <w:t>(</w:t>
    </w:r>
    <w:r w:rsidRPr="0E0F5CF3">
      <w:rPr>
        <w:sz w:val="18"/>
        <w:szCs w:val="18"/>
      </w:rPr>
      <w:t>該当するもののみ残し、後は削除すること</w:t>
    </w:r>
    <w:r w:rsidRPr="0E0F5CF3">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0B60DE2"/>
    <w:lvl w:ilvl="0">
      <w:start w:val="1"/>
      <w:numFmt w:val="decimal"/>
      <w:pStyle w:val="2"/>
      <w:lvlText w:val="%1."/>
      <w:lvlJc w:val="left"/>
      <w:pPr>
        <w:tabs>
          <w:tab w:val="num" w:pos="785"/>
        </w:tabs>
        <w:ind w:leftChars="200" w:left="785" w:hangingChars="200" w:hanging="360"/>
      </w:pPr>
    </w:lvl>
  </w:abstractNum>
  <w:abstractNum w:abstractNumId="1" w15:restartNumberingAfterBreak="0">
    <w:nsid w:val="FFFFFF83"/>
    <w:multiLevelType w:val="singleLevel"/>
    <w:tmpl w:val="72BC293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263AD25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10897E38"/>
    <w:multiLevelType w:val="hybridMultilevel"/>
    <w:tmpl w:val="5AF262EE"/>
    <w:lvl w:ilvl="0" w:tplc="632890B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0FA6B39"/>
    <w:multiLevelType w:val="hybridMultilevel"/>
    <w:tmpl w:val="986E190E"/>
    <w:lvl w:ilvl="0" w:tplc="B3CE87EC">
      <w:start w:val="1"/>
      <w:numFmt w:val="decimal"/>
      <w:pStyle w:val="a0"/>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3AC6E7A"/>
    <w:multiLevelType w:val="hybridMultilevel"/>
    <w:tmpl w:val="212027F0"/>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0">
    <w:nsid w:val="2C7A75E3"/>
    <w:multiLevelType w:val="hybridMultilevel"/>
    <w:tmpl w:val="4C4EDAF6"/>
    <w:lvl w:ilvl="0" w:tplc="6B7CCF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20723B"/>
    <w:multiLevelType w:val="hybridMultilevel"/>
    <w:tmpl w:val="37F41BE0"/>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CA10BE"/>
    <w:multiLevelType w:val="hybridMultilevel"/>
    <w:tmpl w:val="04B4E07E"/>
    <w:lvl w:ilvl="0" w:tplc="016E1866">
      <w:start w:val="1"/>
      <w:numFmt w:val="decimal"/>
      <w:pStyle w:val="a1"/>
      <w:lvlText w:val="%1."/>
      <w:lvlJc w:val="left"/>
      <w:pPr>
        <w:ind w:left="570" w:hanging="420"/>
      </w:p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3A3D6359"/>
    <w:multiLevelType w:val="hybridMultilevel"/>
    <w:tmpl w:val="2460CE66"/>
    <w:lvl w:ilvl="0" w:tplc="04090011">
      <w:start w:val="1"/>
      <w:numFmt w:val="decimalEnclosedCircle"/>
      <w:lvlText w:val="%1"/>
      <w:lvlJc w:val="left"/>
      <w:pPr>
        <w:ind w:left="497" w:hanging="440"/>
      </w:p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abstractNum w:abstractNumId="10" w15:restartNumberingAfterBreak="0">
    <w:nsid w:val="3AB203B8"/>
    <w:multiLevelType w:val="hybridMultilevel"/>
    <w:tmpl w:val="B1EE74C0"/>
    <w:lvl w:ilvl="0" w:tplc="04090011">
      <w:start w:val="1"/>
      <w:numFmt w:val="upperLetter"/>
      <w:lvlText w:val="%1)"/>
      <w:lvlJc w:val="left"/>
      <w:pPr>
        <w:ind w:left="477"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7E394A"/>
    <w:multiLevelType w:val="hybridMultilevel"/>
    <w:tmpl w:val="7696CECE"/>
    <w:lvl w:ilvl="0" w:tplc="EB187D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BA5F27"/>
    <w:multiLevelType w:val="hybridMultilevel"/>
    <w:tmpl w:val="4D3AFB0A"/>
    <w:lvl w:ilvl="0" w:tplc="0409001B">
      <w:start w:val="1"/>
      <w:numFmt w:val="lowerRoman"/>
      <w:lvlText w:val="%1."/>
      <w:lvlJc w:val="right"/>
      <w:pPr>
        <w:ind w:left="471" w:hanging="420"/>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854F94"/>
    <w:multiLevelType w:val="hybridMultilevel"/>
    <w:tmpl w:val="61F204F6"/>
    <w:lvl w:ilvl="0" w:tplc="9F7CD158">
      <w:start w:val="1"/>
      <w:numFmt w:val="decimalEnclosedCircle"/>
      <w:pStyle w:val="a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E16260"/>
    <w:multiLevelType w:val="hybridMultilevel"/>
    <w:tmpl w:val="7CFEA866"/>
    <w:lvl w:ilvl="0" w:tplc="04090015">
      <w:start w:val="1"/>
      <w:numFmt w:val="upperLetter"/>
      <w:lvlText w:val="%1)"/>
      <w:lvlJc w:val="left"/>
      <w:pPr>
        <w:ind w:left="471" w:hanging="420"/>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21696F"/>
    <w:multiLevelType w:val="hybridMultilevel"/>
    <w:tmpl w:val="41665998"/>
    <w:lvl w:ilvl="0" w:tplc="219A623E">
      <w:start w:val="1"/>
      <w:numFmt w:val="upperLetter"/>
      <w:lvlText w:val="%1)"/>
      <w:lvlJc w:val="left"/>
      <w:pPr>
        <w:ind w:left="471" w:hanging="420"/>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6446538">
    <w:abstractNumId w:val="5"/>
  </w:num>
  <w:num w:numId="2" w16cid:durableId="1785492747">
    <w:abstractNumId w:val="6"/>
  </w:num>
  <w:num w:numId="3" w16cid:durableId="7104183">
    <w:abstractNumId w:val="2"/>
  </w:num>
  <w:num w:numId="4" w16cid:durableId="1944074812">
    <w:abstractNumId w:val="11"/>
  </w:num>
  <w:num w:numId="5" w16cid:durableId="469321561">
    <w:abstractNumId w:val="8"/>
  </w:num>
  <w:num w:numId="6" w16cid:durableId="1315065832">
    <w:abstractNumId w:val="15"/>
  </w:num>
  <w:num w:numId="7" w16cid:durableId="1984386557">
    <w:abstractNumId w:val="1"/>
  </w:num>
  <w:num w:numId="8" w16cid:durableId="1831601512">
    <w:abstractNumId w:val="0"/>
  </w:num>
  <w:num w:numId="9" w16cid:durableId="1945074097">
    <w:abstractNumId w:val="14"/>
  </w:num>
  <w:num w:numId="10" w16cid:durableId="723724092">
    <w:abstractNumId w:val="12"/>
  </w:num>
  <w:num w:numId="11" w16cid:durableId="1566336949">
    <w:abstractNumId w:val="10"/>
  </w:num>
  <w:num w:numId="12" w16cid:durableId="652369710">
    <w:abstractNumId w:val="10"/>
    <w:lvlOverride w:ilvl="0">
      <w:startOverride w:val="1"/>
    </w:lvlOverride>
  </w:num>
  <w:num w:numId="13" w16cid:durableId="803230037">
    <w:abstractNumId w:val="13"/>
  </w:num>
  <w:num w:numId="14" w16cid:durableId="1746536111">
    <w:abstractNumId w:val="4"/>
  </w:num>
  <w:num w:numId="15" w16cid:durableId="1624381084">
    <w:abstractNumId w:val="4"/>
    <w:lvlOverride w:ilvl="0">
      <w:lvl w:ilvl="0" w:tplc="B3CE87EC">
        <w:start w:val="1"/>
        <w:numFmt w:val="decimal"/>
        <w:pStyle w:val="a0"/>
        <w:lvlText w:val="(%1)"/>
        <w:lvlJc w:val="left"/>
        <w:pPr>
          <w:ind w:left="420" w:hanging="420"/>
        </w:pPr>
        <w:rPr>
          <w:rFonts w:hint="eastAsia"/>
        </w:rPr>
      </w:lvl>
    </w:lvlOverride>
    <w:lvlOverride w:ilvl="1">
      <w:lvl w:ilvl="1" w:tplc="FFFFFFFF" w:tentative="1">
        <w:start w:val="1"/>
        <w:numFmt w:val="aiueoFullWidth"/>
        <w:lvlText w:val="(%2)"/>
        <w:lvlJc w:val="left"/>
        <w:pPr>
          <w:ind w:left="880" w:hanging="440"/>
        </w:pPr>
      </w:lvl>
    </w:lvlOverride>
    <w:lvlOverride w:ilvl="2">
      <w:lvl w:ilvl="2" w:tplc="FFFFFFFF" w:tentative="1">
        <w:start w:val="1"/>
        <w:numFmt w:val="decimalEnclosedCircle"/>
        <w:lvlText w:val="%3"/>
        <w:lvlJc w:val="left"/>
        <w:pPr>
          <w:ind w:left="1320" w:hanging="440"/>
        </w:pPr>
      </w:lvl>
    </w:lvlOverride>
    <w:lvlOverride w:ilvl="3">
      <w:lvl w:ilvl="3" w:tplc="FFFFFFFF" w:tentative="1">
        <w:start w:val="1"/>
        <w:numFmt w:val="decimal"/>
        <w:lvlText w:val="%4."/>
        <w:lvlJc w:val="left"/>
        <w:pPr>
          <w:ind w:left="1760" w:hanging="440"/>
        </w:pPr>
      </w:lvl>
    </w:lvlOverride>
    <w:lvlOverride w:ilvl="4">
      <w:lvl w:ilvl="4" w:tplc="FFFFFFFF" w:tentative="1">
        <w:start w:val="1"/>
        <w:numFmt w:val="aiueoFullWidth"/>
        <w:lvlText w:val="(%5)"/>
        <w:lvlJc w:val="left"/>
        <w:pPr>
          <w:ind w:left="2200" w:hanging="440"/>
        </w:pPr>
      </w:lvl>
    </w:lvlOverride>
    <w:lvlOverride w:ilvl="5">
      <w:lvl w:ilvl="5" w:tplc="FFFFFFFF" w:tentative="1">
        <w:start w:val="1"/>
        <w:numFmt w:val="decimalEnclosedCircle"/>
        <w:lvlText w:val="%6"/>
        <w:lvlJc w:val="left"/>
        <w:pPr>
          <w:ind w:left="2640" w:hanging="440"/>
        </w:pPr>
      </w:lvl>
    </w:lvlOverride>
    <w:lvlOverride w:ilvl="6">
      <w:lvl w:ilvl="6" w:tplc="FFFFFFFF" w:tentative="1">
        <w:start w:val="1"/>
        <w:numFmt w:val="decimal"/>
        <w:lvlText w:val="%7."/>
        <w:lvlJc w:val="left"/>
        <w:pPr>
          <w:ind w:left="3080" w:hanging="440"/>
        </w:pPr>
      </w:lvl>
    </w:lvlOverride>
    <w:lvlOverride w:ilvl="7">
      <w:lvl w:ilvl="7" w:tplc="FFFFFFFF" w:tentative="1">
        <w:start w:val="1"/>
        <w:numFmt w:val="aiueoFullWidth"/>
        <w:lvlText w:val="(%8)"/>
        <w:lvlJc w:val="left"/>
        <w:pPr>
          <w:ind w:left="3520" w:hanging="440"/>
        </w:pPr>
      </w:lvl>
    </w:lvlOverride>
    <w:lvlOverride w:ilvl="8">
      <w:lvl w:ilvl="8" w:tplc="FFFFFFFF" w:tentative="1">
        <w:start w:val="1"/>
        <w:numFmt w:val="decimalEnclosedCircle"/>
        <w:lvlText w:val="%9"/>
        <w:lvlJc w:val="left"/>
        <w:pPr>
          <w:ind w:left="3960" w:hanging="440"/>
        </w:pPr>
      </w:lvl>
    </w:lvlOverride>
  </w:num>
  <w:num w:numId="16" w16cid:durableId="1907645357">
    <w:abstractNumId w:val="4"/>
    <w:lvlOverride w:ilvl="0">
      <w:startOverride w:val="1"/>
      <w:lvl w:ilvl="0" w:tplc="B3CE87EC">
        <w:start w:val="1"/>
        <w:numFmt w:val="decimal"/>
        <w:pStyle w:val="a0"/>
        <w:lvlText w:val="(%1)"/>
        <w:lvlJc w:val="left"/>
        <w:pPr>
          <w:ind w:left="420" w:hanging="420"/>
        </w:pPr>
        <w:rPr>
          <w:rFonts w:hint="eastAsia"/>
        </w:rPr>
      </w:lvl>
    </w:lvlOverride>
  </w:num>
  <w:num w:numId="17" w16cid:durableId="1802771579">
    <w:abstractNumId w:val="7"/>
  </w:num>
  <w:num w:numId="18" w16cid:durableId="1015034906">
    <w:abstractNumId w:val="9"/>
  </w:num>
  <w:num w:numId="19" w16cid:durableId="4192539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ranmi-vp@ynu.ac.jp">
    <w15:presenceInfo w15:providerId="AD" w15:userId="S::kim-ranmi-vp@ynu.ac.jp::41272549-7b10-4122-b124-03cc7e5ae0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39"/>
  <w:drawingGridHorizontalSpacing w:val="21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D7"/>
    <w:rsid w:val="00001371"/>
    <w:rsid w:val="000217D0"/>
    <w:rsid w:val="000258C7"/>
    <w:rsid w:val="00036EFE"/>
    <w:rsid w:val="000468CB"/>
    <w:rsid w:val="0004713F"/>
    <w:rsid w:val="0005692D"/>
    <w:rsid w:val="0005769A"/>
    <w:rsid w:val="00065EFA"/>
    <w:rsid w:val="0007636E"/>
    <w:rsid w:val="0008250F"/>
    <w:rsid w:val="00082A43"/>
    <w:rsid w:val="0008492D"/>
    <w:rsid w:val="000934CE"/>
    <w:rsid w:val="0009517B"/>
    <w:rsid w:val="000A234F"/>
    <w:rsid w:val="000B13EE"/>
    <w:rsid w:val="000CADCC"/>
    <w:rsid w:val="000D1203"/>
    <w:rsid w:val="000E7F6C"/>
    <w:rsid w:val="00146CC7"/>
    <w:rsid w:val="001639F9"/>
    <w:rsid w:val="00166240"/>
    <w:rsid w:val="0016738A"/>
    <w:rsid w:val="001935AB"/>
    <w:rsid w:val="0019463E"/>
    <w:rsid w:val="001951AF"/>
    <w:rsid w:val="001964EF"/>
    <w:rsid w:val="001A0DA5"/>
    <w:rsid w:val="001C4D98"/>
    <w:rsid w:val="001C503A"/>
    <w:rsid w:val="001D6CFE"/>
    <w:rsid w:val="001E2E3B"/>
    <w:rsid w:val="001E3863"/>
    <w:rsid w:val="001E7E3A"/>
    <w:rsid w:val="001F4880"/>
    <w:rsid w:val="00220A7F"/>
    <w:rsid w:val="00276389"/>
    <w:rsid w:val="0028068E"/>
    <w:rsid w:val="002A0474"/>
    <w:rsid w:val="002A7663"/>
    <w:rsid w:val="002B0A38"/>
    <w:rsid w:val="002B43BA"/>
    <w:rsid w:val="002D26A2"/>
    <w:rsid w:val="002F05E0"/>
    <w:rsid w:val="002F1C3A"/>
    <w:rsid w:val="002F2E79"/>
    <w:rsid w:val="00311B08"/>
    <w:rsid w:val="00315CFA"/>
    <w:rsid w:val="003160BF"/>
    <w:rsid w:val="00341D85"/>
    <w:rsid w:val="00350513"/>
    <w:rsid w:val="003538D6"/>
    <w:rsid w:val="003974D7"/>
    <w:rsid w:val="003A050A"/>
    <w:rsid w:val="003A21CC"/>
    <w:rsid w:val="003A459B"/>
    <w:rsid w:val="003B05F6"/>
    <w:rsid w:val="003B3868"/>
    <w:rsid w:val="003B4BEF"/>
    <w:rsid w:val="003B654C"/>
    <w:rsid w:val="003C3E3D"/>
    <w:rsid w:val="003E7D8A"/>
    <w:rsid w:val="003F7524"/>
    <w:rsid w:val="00403351"/>
    <w:rsid w:val="00413B08"/>
    <w:rsid w:val="00431FF7"/>
    <w:rsid w:val="004474A1"/>
    <w:rsid w:val="0045304F"/>
    <w:rsid w:val="0048307A"/>
    <w:rsid w:val="00491AE4"/>
    <w:rsid w:val="00493E98"/>
    <w:rsid w:val="00494E62"/>
    <w:rsid w:val="004A7787"/>
    <w:rsid w:val="004B71B0"/>
    <w:rsid w:val="004C683B"/>
    <w:rsid w:val="004D4A04"/>
    <w:rsid w:val="004E4126"/>
    <w:rsid w:val="004F3B6D"/>
    <w:rsid w:val="004F5E83"/>
    <w:rsid w:val="0051498B"/>
    <w:rsid w:val="00515A19"/>
    <w:rsid w:val="005328D9"/>
    <w:rsid w:val="0053673C"/>
    <w:rsid w:val="0054310B"/>
    <w:rsid w:val="00575064"/>
    <w:rsid w:val="0057539D"/>
    <w:rsid w:val="005A3DDD"/>
    <w:rsid w:val="005B342B"/>
    <w:rsid w:val="005B3B5D"/>
    <w:rsid w:val="005B6BDF"/>
    <w:rsid w:val="005D354B"/>
    <w:rsid w:val="005D3826"/>
    <w:rsid w:val="006020EF"/>
    <w:rsid w:val="006152EB"/>
    <w:rsid w:val="00616F74"/>
    <w:rsid w:val="00626DF2"/>
    <w:rsid w:val="006328FA"/>
    <w:rsid w:val="00636FDD"/>
    <w:rsid w:val="00641A64"/>
    <w:rsid w:val="0065467E"/>
    <w:rsid w:val="006818D5"/>
    <w:rsid w:val="0069098E"/>
    <w:rsid w:val="00692E7F"/>
    <w:rsid w:val="00695987"/>
    <w:rsid w:val="00697C38"/>
    <w:rsid w:val="006C7DF3"/>
    <w:rsid w:val="006D0EAC"/>
    <w:rsid w:val="006D491E"/>
    <w:rsid w:val="006F57C2"/>
    <w:rsid w:val="00726932"/>
    <w:rsid w:val="007269F9"/>
    <w:rsid w:val="00744E84"/>
    <w:rsid w:val="0075151B"/>
    <w:rsid w:val="00767AC6"/>
    <w:rsid w:val="00771590"/>
    <w:rsid w:val="00781346"/>
    <w:rsid w:val="00781CD7"/>
    <w:rsid w:val="00794648"/>
    <w:rsid w:val="0079601A"/>
    <w:rsid w:val="007B0EBC"/>
    <w:rsid w:val="007C5464"/>
    <w:rsid w:val="007C6699"/>
    <w:rsid w:val="0080232D"/>
    <w:rsid w:val="008076DA"/>
    <w:rsid w:val="0083464A"/>
    <w:rsid w:val="00835A2D"/>
    <w:rsid w:val="008426A0"/>
    <w:rsid w:val="008447C9"/>
    <w:rsid w:val="00845C0E"/>
    <w:rsid w:val="008470ED"/>
    <w:rsid w:val="00857037"/>
    <w:rsid w:val="00894756"/>
    <w:rsid w:val="008A7B32"/>
    <w:rsid w:val="008B6AE7"/>
    <w:rsid w:val="008B6E17"/>
    <w:rsid w:val="008E526B"/>
    <w:rsid w:val="008F0181"/>
    <w:rsid w:val="008F0D16"/>
    <w:rsid w:val="00912647"/>
    <w:rsid w:val="009127A3"/>
    <w:rsid w:val="0092412B"/>
    <w:rsid w:val="00935B44"/>
    <w:rsid w:val="00983F98"/>
    <w:rsid w:val="00984786"/>
    <w:rsid w:val="009A787F"/>
    <w:rsid w:val="009B15CE"/>
    <w:rsid w:val="009B615C"/>
    <w:rsid w:val="009C1123"/>
    <w:rsid w:val="009D40B8"/>
    <w:rsid w:val="009D5FF7"/>
    <w:rsid w:val="009E1F62"/>
    <w:rsid w:val="009F5E43"/>
    <w:rsid w:val="00A11615"/>
    <w:rsid w:val="00A14094"/>
    <w:rsid w:val="00A23954"/>
    <w:rsid w:val="00A412BC"/>
    <w:rsid w:val="00A55840"/>
    <w:rsid w:val="00A75D76"/>
    <w:rsid w:val="00A901B5"/>
    <w:rsid w:val="00A97A39"/>
    <w:rsid w:val="00AB0376"/>
    <w:rsid w:val="00AC7EC9"/>
    <w:rsid w:val="00AE45FA"/>
    <w:rsid w:val="00B1230A"/>
    <w:rsid w:val="00B168A4"/>
    <w:rsid w:val="00B20F30"/>
    <w:rsid w:val="00B21653"/>
    <w:rsid w:val="00B22563"/>
    <w:rsid w:val="00B35797"/>
    <w:rsid w:val="00B65070"/>
    <w:rsid w:val="00B67213"/>
    <w:rsid w:val="00B761A0"/>
    <w:rsid w:val="00BA1DB6"/>
    <w:rsid w:val="00BA43D9"/>
    <w:rsid w:val="00BB7508"/>
    <w:rsid w:val="00BB7B0B"/>
    <w:rsid w:val="00BC0978"/>
    <w:rsid w:val="00BE7C66"/>
    <w:rsid w:val="00BF1D11"/>
    <w:rsid w:val="00BF21E2"/>
    <w:rsid w:val="00C24664"/>
    <w:rsid w:val="00C45B41"/>
    <w:rsid w:val="00C5634C"/>
    <w:rsid w:val="00C57574"/>
    <w:rsid w:val="00C708D1"/>
    <w:rsid w:val="00C744B4"/>
    <w:rsid w:val="00CA1971"/>
    <w:rsid w:val="00CA3B51"/>
    <w:rsid w:val="00CD1579"/>
    <w:rsid w:val="00CD2E92"/>
    <w:rsid w:val="00CD49EE"/>
    <w:rsid w:val="00CE0F55"/>
    <w:rsid w:val="00CE2694"/>
    <w:rsid w:val="00CE27F8"/>
    <w:rsid w:val="00CE75F3"/>
    <w:rsid w:val="00D04038"/>
    <w:rsid w:val="00D21F7C"/>
    <w:rsid w:val="00D36EE0"/>
    <w:rsid w:val="00D40DC5"/>
    <w:rsid w:val="00D4386B"/>
    <w:rsid w:val="00D57D99"/>
    <w:rsid w:val="00D772CA"/>
    <w:rsid w:val="00D93FD1"/>
    <w:rsid w:val="00D94658"/>
    <w:rsid w:val="00DA1618"/>
    <w:rsid w:val="00DB465A"/>
    <w:rsid w:val="00DE3D48"/>
    <w:rsid w:val="00DF1263"/>
    <w:rsid w:val="00DF5F79"/>
    <w:rsid w:val="00E03652"/>
    <w:rsid w:val="00E20005"/>
    <w:rsid w:val="00E52FF0"/>
    <w:rsid w:val="00E55794"/>
    <w:rsid w:val="00E72A87"/>
    <w:rsid w:val="00E82378"/>
    <w:rsid w:val="00E93C3F"/>
    <w:rsid w:val="00EA01DB"/>
    <w:rsid w:val="00EB0278"/>
    <w:rsid w:val="00EB0EA6"/>
    <w:rsid w:val="00ED2831"/>
    <w:rsid w:val="00EE2633"/>
    <w:rsid w:val="00EE4FC0"/>
    <w:rsid w:val="00EF7B52"/>
    <w:rsid w:val="00F00521"/>
    <w:rsid w:val="00F15500"/>
    <w:rsid w:val="00F27807"/>
    <w:rsid w:val="00F6108B"/>
    <w:rsid w:val="00F70F68"/>
    <w:rsid w:val="00F84F87"/>
    <w:rsid w:val="00F8646E"/>
    <w:rsid w:val="00FA4FC7"/>
    <w:rsid w:val="00FB11CF"/>
    <w:rsid w:val="00FB190B"/>
    <w:rsid w:val="00FE1753"/>
    <w:rsid w:val="00FE5C3A"/>
    <w:rsid w:val="00FE748F"/>
    <w:rsid w:val="01BB1564"/>
    <w:rsid w:val="03DFA73F"/>
    <w:rsid w:val="052BCE6E"/>
    <w:rsid w:val="0653A82D"/>
    <w:rsid w:val="067ED8CC"/>
    <w:rsid w:val="0BCC3070"/>
    <w:rsid w:val="0C050EC8"/>
    <w:rsid w:val="0DF18AFE"/>
    <w:rsid w:val="0E0F5CF3"/>
    <w:rsid w:val="0EECA304"/>
    <w:rsid w:val="0FE16216"/>
    <w:rsid w:val="111C3EFA"/>
    <w:rsid w:val="18375077"/>
    <w:rsid w:val="1BD40FB1"/>
    <w:rsid w:val="1F5DD300"/>
    <w:rsid w:val="1F72C571"/>
    <w:rsid w:val="20AB44FB"/>
    <w:rsid w:val="2C70C75A"/>
    <w:rsid w:val="2E661AC6"/>
    <w:rsid w:val="33F3D3C4"/>
    <w:rsid w:val="34C6CEA0"/>
    <w:rsid w:val="35FC0197"/>
    <w:rsid w:val="384D4382"/>
    <w:rsid w:val="38A2F90E"/>
    <w:rsid w:val="3B2C0DDF"/>
    <w:rsid w:val="3D1EB9DA"/>
    <w:rsid w:val="4477D212"/>
    <w:rsid w:val="45F6BB39"/>
    <w:rsid w:val="4841BBE2"/>
    <w:rsid w:val="49279984"/>
    <w:rsid w:val="4F7CE2EF"/>
    <w:rsid w:val="53A5F8B6"/>
    <w:rsid w:val="55866509"/>
    <w:rsid w:val="56A56DEE"/>
    <w:rsid w:val="58DB0D1C"/>
    <w:rsid w:val="5C0D8E5B"/>
    <w:rsid w:val="5DB18FB7"/>
    <w:rsid w:val="606647F3"/>
    <w:rsid w:val="60B4C760"/>
    <w:rsid w:val="6110E401"/>
    <w:rsid w:val="69BA295D"/>
    <w:rsid w:val="6B501BB6"/>
    <w:rsid w:val="701E05AF"/>
    <w:rsid w:val="7043098A"/>
    <w:rsid w:val="722784C5"/>
    <w:rsid w:val="722BDDE5"/>
    <w:rsid w:val="741667BB"/>
    <w:rsid w:val="743B2A58"/>
    <w:rsid w:val="7549C16F"/>
    <w:rsid w:val="7A1D3292"/>
    <w:rsid w:val="7C830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003648"/>
  <w15:docId w15:val="{C09FD2E0-DA97-4969-9798-EF24516A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C683B"/>
    <w:pPr>
      <w:widowControl w:val="0"/>
      <w:spacing w:line="375" w:lineRule="exact"/>
      <w:ind w:firstLineChars="100" w:firstLine="100"/>
      <w:jc w:val="both"/>
    </w:pPr>
  </w:style>
  <w:style w:type="paragraph" w:styleId="1">
    <w:name w:val="heading 1"/>
    <w:next w:val="a3"/>
    <w:link w:val="10"/>
    <w:uiPriority w:val="4"/>
    <w:qFormat/>
    <w:rsid w:val="00F00521"/>
    <w:pPr>
      <w:keepNext/>
      <w:tabs>
        <w:tab w:val="left" w:pos="426"/>
      </w:tabs>
      <w:spacing w:before="480" w:after="120" w:line="400" w:lineRule="exact"/>
      <w:outlineLvl w:val="0"/>
    </w:pPr>
    <w:rPr>
      <w:rFonts w:asciiTheme="majorHAnsi" w:eastAsiaTheme="majorEastAsia" w:hAnsiTheme="majorHAnsi" w:cstheme="majorBidi"/>
      <w:szCs w:val="24"/>
    </w:rPr>
  </w:style>
  <w:style w:type="paragraph" w:styleId="21">
    <w:name w:val="heading 2"/>
    <w:link w:val="22"/>
    <w:uiPriority w:val="9"/>
    <w:qFormat/>
    <w:rsid w:val="00341D85"/>
    <w:pPr>
      <w:keepNext/>
      <w:tabs>
        <w:tab w:val="left" w:pos="746"/>
      </w:tabs>
      <w:spacing w:before="120" w:line="400" w:lineRule="exact"/>
      <w:outlineLvl w:val="1"/>
    </w:pPr>
    <w:rPr>
      <w:rFonts w:asciiTheme="majorHAnsi" w:eastAsiaTheme="majorEastAsia" w:hAnsiTheme="majorHAnsi" w:cstheme="majorBidi"/>
      <w:szCs w:val="24"/>
    </w:rPr>
  </w:style>
  <w:style w:type="paragraph" w:styleId="3">
    <w:name w:val="heading 3"/>
    <w:basedOn w:val="21"/>
    <w:next w:val="a3"/>
    <w:link w:val="30"/>
    <w:uiPriority w:val="9"/>
    <w:qFormat/>
    <w:rsid w:val="00341D85"/>
    <w:pPr>
      <w:spacing w:before="60" w:line="360" w:lineRule="exact"/>
      <w:outlineLvl w:val="2"/>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9B615C"/>
    <w:pPr>
      <w:tabs>
        <w:tab w:val="center" w:pos="4252"/>
        <w:tab w:val="right" w:pos="8504"/>
      </w:tabs>
      <w:snapToGrid w:val="0"/>
      <w:ind w:firstLineChars="0" w:firstLine="0"/>
    </w:pPr>
  </w:style>
  <w:style w:type="character" w:customStyle="1" w:styleId="a8">
    <w:name w:val="ヘッダー (文字)"/>
    <w:basedOn w:val="a4"/>
    <w:link w:val="a7"/>
    <w:uiPriority w:val="99"/>
    <w:rsid w:val="009B615C"/>
  </w:style>
  <w:style w:type="paragraph" w:styleId="a9">
    <w:name w:val="footer"/>
    <w:basedOn w:val="a3"/>
    <w:link w:val="aa"/>
    <w:uiPriority w:val="99"/>
    <w:unhideWhenUsed/>
    <w:rsid w:val="00BA1DB6"/>
    <w:pPr>
      <w:tabs>
        <w:tab w:val="center" w:pos="4252"/>
        <w:tab w:val="right" w:pos="8504"/>
      </w:tabs>
      <w:snapToGrid w:val="0"/>
    </w:pPr>
  </w:style>
  <w:style w:type="character" w:customStyle="1" w:styleId="aa">
    <w:name w:val="フッター (文字)"/>
    <w:basedOn w:val="a4"/>
    <w:link w:val="a9"/>
    <w:uiPriority w:val="99"/>
    <w:rsid w:val="00BA1DB6"/>
  </w:style>
  <w:style w:type="paragraph" w:styleId="ab">
    <w:name w:val="Title"/>
    <w:aliases w:val="表題・副題"/>
    <w:basedOn w:val="a3"/>
    <w:next w:val="a3"/>
    <w:link w:val="ac"/>
    <w:uiPriority w:val="10"/>
    <w:qFormat/>
    <w:rsid w:val="00082A43"/>
    <w:pPr>
      <w:spacing w:before="360" w:after="720"/>
      <w:jc w:val="center"/>
      <w:outlineLvl w:val="0"/>
    </w:pPr>
    <w:rPr>
      <w:rFonts w:asciiTheme="majorHAnsi" w:eastAsia="ＭＳ 明朝" w:hAnsiTheme="majorHAnsi" w:cstheme="majorBidi"/>
      <w:sz w:val="24"/>
      <w:szCs w:val="32"/>
    </w:rPr>
  </w:style>
  <w:style w:type="character" w:customStyle="1" w:styleId="ac">
    <w:name w:val="表題 (文字)"/>
    <w:aliases w:val="表題・副題 (文字)"/>
    <w:basedOn w:val="a4"/>
    <w:link w:val="ab"/>
    <w:uiPriority w:val="10"/>
    <w:rsid w:val="00082A43"/>
    <w:rPr>
      <w:rFonts w:asciiTheme="majorHAnsi" w:eastAsia="ＭＳ 明朝" w:hAnsiTheme="majorHAnsi" w:cstheme="majorBidi"/>
      <w:sz w:val="24"/>
      <w:szCs w:val="32"/>
    </w:rPr>
  </w:style>
  <w:style w:type="paragraph" w:styleId="ad">
    <w:name w:val="Subtitle"/>
    <w:aliases w:val="外国語主タイトル・副タイトル"/>
    <w:basedOn w:val="a3"/>
    <w:next w:val="a3"/>
    <w:link w:val="ae"/>
    <w:uiPriority w:val="11"/>
    <w:qFormat/>
    <w:rsid w:val="00082A43"/>
    <w:pPr>
      <w:spacing w:before="360" w:after="720"/>
      <w:jc w:val="center"/>
      <w:outlineLvl w:val="1"/>
    </w:pPr>
    <w:rPr>
      <w:rFonts w:asciiTheme="majorHAnsi" w:hAnsiTheme="majorHAnsi" w:cstheme="majorBidi"/>
      <w:szCs w:val="24"/>
    </w:rPr>
  </w:style>
  <w:style w:type="character" w:customStyle="1" w:styleId="ae">
    <w:name w:val="副題 (文字)"/>
    <w:aliases w:val="外国語主タイトル・副タイトル (文字)"/>
    <w:basedOn w:val="a4"/>
    <w:link w:val="ad"/>
    <w:uiPriority w:val="11"/>
    <w:rsid w:val="00082A43"/>
    <w:rPr>
      <w:rFonts w:asciiTheme="majorHAnsi" w:hAnsiTheme="majorHAnsi" w:cstheme="majorBidi"/>
      <w:szCs w:val="24"/>
    </w:rPr>
  </w:style>
  <w:style w:type="paragraph" w:customStyle="1" w:styleId="af">
    <w:name w:val="著者名"/>
    <w:uiPriority w:val="4"/>
    <w:qFormat/>
    <w:rsid w:val="00E82378"/>
    <w:pPr>
      <w:spacing w:after="360" w:line="240" w:lineRule="exact"/>
      <w:jc w:val="center"/>
    </w:pPr>
  </w:style>
  <w:style w:type="paragraph" w:customStyle="1" w:styleId="af0">
    <w:name w:val="キーワード"/>
    <w:uiPriority w:val="4"/>
    <w:qFormat/>
    <w:rsid w:val="00082A43"/>
    <w:pPr>
      <w:spacing w:line="240" w:lineRule="exact"/>
      <w:ind w:leftChars="100" w:left="100"/>
    </w:pPr>
  </w:style>
  <w:style w:type="paragraph" w:customStyle="1" w:styleId="af1">
    <w:name w:val="外国語キーワード"/>
    <w:uiPriority w:val="4"/>
    <w:qFormat/>
    <w:rsid w:val="00E82378"/>
    <w:pPr>
      <w:spacing w:before="320" w:after="720" w:line="360" w:lineRule="auto"/>
    </w:pPr>
  </w:style>
  <w:style w:type="paragraph" w:customStyle="1" w:styleId="af2">
    <w:name w:val="要旨"/>
    <w:uiPriority w:val="4"/>
    <w:qFormat/>
    <w:rsid w:val="00082A43"/>
    <w:pPr>
      <w:spacing w:line="300" w:lineRule="exact"/>
      <w:ind w:leftChars="100" w:left="100"/>
      <w:jc w:val="both"/>
    </w:pPr>
  </w:style>
  <w:style w:type="character" w:customStyle="1" w:styleId="10">
    <w:name w:val="見出し 1 (文字)"/>
    <w:basedOn w:val="a4"/>
    <w:link w:val="1"/>
    <w:uiPriority w:val="4"/>
    <w:rsid w:val="001964EF"/>
    <w:rPr>
      <w:rFonts w:asciiTheme="majorHAnsi" w:eastAsiaTheme="majorEastAsia" w:hAnsiTheme="majorHAnsi" w:cstheme="majorBidi"/>
      <w:szCs w:val="24"/>
    </w:rPr>
  </w:style>
  <w:style w:type="character" w:customStyle="1" w:styleId="22">
    <w:name w:val="見出し 2 (文字)"/>
    <w:basedOn w:val="a4"/>
    <w:link w:val="21"/>
    <w:uiPriority w:val="9"/>
    <w:rsid w:val="004C683B"/>
    <w:rPr>
      <w:rFonts w:asciiTheme="majorHAnsi" w:eastAsiaTheme="majorEastAsia" w:hAnsiTheme="majorHAnsi" w:cstheme="majorBidi"/>
      <w:szCs w:val="24"/>
    </w:rPr>
  </w:style>
  <w:style w:type="paragraph" w:customStyle="1" w:styleId="a0">
    <w:name w:val="項目"/>
    <w:link w:val="af3"/>
    <w:uiPriority w:val="1"/>
    <w:qFormat/>
    <w:rsid w:val="009D5FF7"/>
    <w:pPr>
      <w:numPr>
        <w:numId w:val="14"/>
      </w:numPr>
      <w:tabs>
        <w:tab w:val="left" w:pos="426"/>
      </w:tabs>
      <w:snapToGrid w:val="0"/>
      <w:spacing w:beforeLines="75" w:before="75" w:afterLines="50" w:after="50" w:line="375" w:lineRule="exact"/>
      <w:contextualSpacing/>
      <w:jc w:val="both"/>
    </w:pPr>
  </w:style>
  <w:style w:type="character" w:customStyle="1" w:styleId="af3">
    <w:name w:val="項目 (文字)"/>
    <w:basedOn w:val="a4"/>
    <w:link w:val="a0"/>
    <w:uiPriority w:val="1"/>
    <w:rsid w:val="009D5FF7"/>
  </w:style>
  <w:style w:type="table" w:styleId="af4">
    <w:name w:val="Table Grid"/>
    <w:basedOn w:val="a5"/>
    <w:uiPriority w:val="59"/>
    <w:rsid w:val="002B0A38"/>
    <w:pPr>
      <w:keepNext/>
      <w:keepLines/>
      <w:snapToGrid w:val="0"/>
      <w:jc w:val="center"/>
    </w:p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rPr>
      <w:jc w:val="center"/>
    </w:trPr>
    <w:tcPr>
      <w:vAlign w:val="center"/>
    </w:tcPr>
  </w:style>
  <w:style w:type="paragraph" w:styleId="af5">
    <w:name w:val="Balloon Text"/>
    <w:basedOn w:val="a3"/>
    <w:link w:val="af6"/>
    <w:uiPriority w:val="99"/>
    <w:semiHidden/>
    <w:unhideWhenUsed/>
    <w:rsid w:val="0008492D"/>
    <w:pPr>
      <w:spacing w:line="240" w:lineRule="auto"/>
    </w:pPr>
    <w:rPr>
      <w:rFonts w:asciiTheme="majorHAnsi" w:eastAsiaTheme="majorEastAsia" w:hAnsiTheme="majorHAnsi" w:cstheme="majorBidi"/>
      <w:sz w:val="18"/>
      <w:szCs w:val="18"/>
    </w:rPr>
  </w:style>
  <w:style w:type="character" w:customStyle="1" w:styleId="af6">
    <w:name w:val="吹き出し (文字)"/>
    <w:basedOn w:val="a4"/>
    <w:link w:val="af5"/>
    <w:uiPriority w:val="99"/>
    <w:semiHidden/>
    <w:rsid w:val="0008492D"/>
    <w:rPr>
      <w:rFonts w:asciiTheme="majorHAnsi" w:eastAsiaTheme="majorEastAsia" w:hAnsiTheme="majorHAnsi" w:cstheme="majorBidi"/>
      <w:sz w:val="18"/>
      <w:szCs w:val="18"/>
    </w:rPr>
  </w:style>
  <w:style w:type="paragraph" w:customStyle="1" w:styleId="af7">
    <w:name w:val="図表 題目"/>
    <w:basedOn w:val="a3"/>
    <w:uiPriority w:val="4"/>
    <w:qFormat/>
    <w:rsid w:val="00082A43"/>
    <w:pPr>
      <w:keepLines/>
      <w:widowControl/>
      <w:spacing w:before="360" w:line="360" w:lineRule="auto"/>
      <w:jc w:val="center"/>
    </w:pPr>
  </w:style>
  <w:style w:type="paragraph" w:styleId="a">
    <w:name w:val="List Bullet"/>
    <w:uiPriority w:val="5"/>
    <w:rsid w:val="008447C9"/>
    <w:pPr>
      <w:numPr>
        <w:numId w:val="3"/>
      </w:numPr>
      <w:tabs>
        <w:tab w:val="clear" w:pos="360"/>
        <w:tab w:val="left" w:pos="426"/>
      </w:tabs>
      <w:snapToGrid w:val="0"/>
      <w:spacing w:line="374" w:lineRule="exact"/>
      <w:ind w:left="200" w:hanging="200"/>
      <w:contextualSpacing/>
    </w:pPr>
  </w:style>
  <w:style w:type="character" w:customStyle="1" w:styleId="30">
    <w:name w:val="見出し 3 (文字)"/>
    <w:basedOn w:val="a4"/>
    <w:link w:val="3"/>
    <w:uiPriority w:val="9"/>
    <w:rsid w:val="004C683B"/>
    <w:rPr>
      <w:rFonts w:asciiTheme="majorHAnsi" w:eastAsiaTheme="majorEastAsia" w:hAnsiTheme="majorHAnsi" w:cstheme="majorBidi"/>
      <w:szCs w:val="24"/>
    </w:rPr>
  </w:style>
  <w:style w:type="paragraph" w:styleId="af8">
    <w:name w:val="footnote text"/>
    <w:basedOn w:val="a3"/>
    <w:next w:val="af9"/>
    <w:link w:val="afa"/>
    <w:uiPriority w:val="99"/>
    <w:unhideWhenUsed/>
    <w:rsid w:val="00F00521"/>
    <w:pPr>
      <w:tabs>
        <w:tab w:val="left" w:pos="354"/>
      </w:tabs>
      <w:snapToGrid w:val="0"/>
      <w:spacing w:line="320" w:lineRule="exact"/>
      <w:ind w:leftChars="50" w:left="166" w:hangingChars="116" w:hanging="116"/>
    </w:pPr>
  </w:style>
  <w:style w:type="character" w:customStyle="1" w:styleId="afa">
    <w:name w:val="脚注文字列 (文字)"/>
    <w:basedOn w:val="a4"/>
    <w:link w:val="af8"/>
    <w:uiPriority w:val="99"/>
    <w:rsid w:val="00F00521"/>
  </w:style>
  <w:style w:type="character" w:styleId="afb">
    <w:name w:val="footnote reference"/>
    <w:basedOn w:val="a4"/>
    <w:uiPriority w:val="99"/>
    <w:semiHidden/>
    <w:unhideWhenUsed/>
    <w:rsid w:val="00CA1971"/>
    <w:rPr>
      <w:vertAlign w:val="superscript"/>
    </w:rPr>
  </w:style>
  <w:style w:type="paragraph" w:customStyle="1" w:styleId="afc">
    <w:name w:val="付記"/>
    <w:next w:val="afd"/>
    <w:uiPriority w:val="4"/>
    <w:qFormat/>
    <w:rsid w:val="00636FDD"/>
    <w:pPr>
      <w:spacing w:before="100" w:beforeAutospacing="1" w:after="600" w:line="320" w:lineRule="exact"/>
    </w:pPr>
  </w:style>
  <w:style w:type="character" w:styleId="afe">
    <w:name w:val="Hyperlink"/>
    <w:basedOn w:val="a4"/>
    <w:uiPriority w:val="99"/>
    <w:unhideWhenUsed/>
    <w:rsid w:val="00984786"/>
    <w:rPr>
      <w:color w:val="0000FF" w:themeColor="hyperlink"/>
      <w:u w:val="single"/>
    </w:rPr>
  </w:style>
  <w:style w:type="paragraph" w:customStyle="1" w:styleId="a1">
    <w:name w:val="後注"/>
    <w:link w:val="aff"/>
    <w:uiPriority w:val="5"/>
    <w:qFormat/>
    <w:rsid w:val="009B615C"/>
    <w:pPr>
      <w:numPr>
        <w:numId w:val="5"/>
      </w:numPr>
      <w:adjustRightInd w:val="0"/>
      <w:ind w:left="150" w:hangingChars="150" w:hanging="150"/>
      <w:jc w:val="both"/>
    </w:pPr>
  </w:style>
  <w:style w:type="character" w:styleId="aff0">
    <w:name w:val="annotation reference"/>
    <w:basedOn w:val="a4"/>
    <w:uiPriority w:val="99"/>
    <w:semiHidden/>
    <w:unhideWhenUsed/>
    <w:rsid w:val="00220A7F"/>
    <w:rPr>
      <w:sz w:val="18"/>
      <w:szCs w:val="18"/>
    </w:rPr>
  </w:style>
  <w:style w:type="paragraph" w:styleId="aff1">
    <w:name w:val="annotation text"/>
    <w:basedOn w:val="a3"/>
    <w:link w:val="aff2"/>
    <w:uiPriority w:val="99"/>
    <w:unhideWhenUsed/>
    <w:rsid w:val="00220A7F"/>
    <w:pPr>
      <w:jc w:val="left"/>
    </w:pPr>
  </w:style>
  <w:style w:type="paragraph" w:styleId="aff3">
    <w:name w:val="Quote"/>
    <w:next w:val="a3"/>
    <w:link w:val="aff4"/>
    <w:uiPriority w:val="29"/>
    <w:qFormat/>
    <w:rsid w:val="0016738A"/>
    <w:pPr>
      <w:spacing w:beforeLines="75" w:before="75" w:afterLines="50" w:after="50" w:line="320" w:lineRule="exact"/>
      <w:ind w:leftChars="150" w:left="150"/>
    </w:pPr>
    <w:rPr>
      <w:iCs/>
      <w:color w:val="000000" w:themeColor="text1"/>
    </w:rPr>
  </w:style>
  <w:style w:type="paragraph" w:styleId="20">
    <w:name w:val="List Bullet 2"/>
    <w:basedOn w:val="a3"/>
    <w:next w:val="a"/>
    <w:uiPriority w:val="99"/>
    <w:semiHidden/>
    <w:unhideWhenUsed/>
    <w:rsid w:val="00BF1D11"/>
    <w:pPr>
      <w:numPr>
        <w:numId w:val="7"/>
      </w:numPr>
      <w:contextualSpacing/>
    </w:pPr>
  </w:style>
  <w:style w:type="paragraph" w:styleId="2">
    <w:name w:val="List Number 2"/>
    <w:basedOn w:val="a3"/>
    <w:uiPriority w:val="99"/>
    <w:semiHidden/>
    <w:unhideWhenUsed/>
    <w:rsid w:val="00BF1D11"/>
    <w:pPr>
      <w:numPr>
        <w:numId w:val="8"/>
      </w:numPr>
      <w:ind w:left="400" w:hanging="200"/>
      <w:contextualSpacing/>
    </w:pPr>
  </w:style>
  <w:style w:type="character" w:customStyle="1" w:styleId="aff4">
    <w:name w:val="引用文 (文字)"/>
    <w:basedOn w:val="a4"/>
    <w:link w:val="aff3"/>
    <w:uiPriority w:val="29"/>
    <w:rsid w:val="0016738A"/>
    <w:rPr>
      <w:iCs/>
      <w:color w:val="000000" w:themeColor="text1"/>
    </w:rPr>
  </w:style>
  <w:style w:type="paragraph" w:customStyle="1" w:styleId="aff5">
    <w:name w:val="参考文献 表題"/>
    <w:basedOn w:val="a3"/>
    <w:next w:val="aff6"/>
    <w:uiPriority w:val="3"/>
    <w:qFormat/>
    <w:rsid w:val="00F00521"/>
    <w:pPr>
      <w:spacing w:beforeLines="150" w:before="150" w:line="240" w:lineRule="exact"/>
      <w:ind w:firstLineChars="0" w:firstLine="0"/>
      <w:jc w:val="left"/>
    </w:pPr>
  </w:style>
  <w:style w:type="paragraph" w:customStyle="1" w:styleId="aff6">
    <w:name w:val="参考文献リスト"/>
    <w:uiPriority w:val="2"/>
    <w:qFormat/>
    <w:rsid w:val="005D354B"/>
    <w:pPr>
      <w:spacing w:afterLines="150" w:after="150" w:line="320" w:lineRule="exact"/>
      <w:ind w:left="250" w:hangingChars="250" w:hanging="250"/>
      <w:contextualSpacing/>
      <w:jc w:val="both"/>
    </w:pPr>
  </w:style>
  <w:style w:type="paragraph" w:customStyle="1" w:styleId="aff7">
    <w:name w:val="参考資料"/>
    <w:basedOn w:val="a3"/>
    <w:next w:val="aff8"/>
    <w:uiPriority w:val="4"/>
    <w:qFormat/>
    <w:rsid w:val="00F00521"/>
    <w:pPr>
      <w:spacing w:line="240" w:lineRule="exact"/>
      <w:ind w:firstLineChars="0" w:firstLine="0"/>
      <w:jc w:val="left"/>
    </w:pPr>
  </w:style>
  <w:style w:type="paragraph" w:customStyle="1" w:styleId="aff8">
    <w:name w:val="参考資料本文"/>
    <w:basedOn w:val="a3"/>
    <w:uiPriority w:val="4"/>
    <w:qFormat/>
    <w:rsid w:val="00315CFA"/>
    <w:pPr>
      <w:spacing w:line="320" w:lineRule="exact"/>
      <w:ind w:firstLineChars="0" w:firstLine="0"/>
    </w:pPr>
  </w:style>
  <w:style w:type="paragraph" w:styleId="aff9">
    <w:name w:val="List Paragraph"/>
    <w:basedOn w:val="a3"/>
    <w:uiPriority w:val="34"/>
    <w:qFormat/>
    <w:rsid w:val="001964EF"/>
    <w:pPr>
      <w:ind w:leftChars="400" w:left="840"/>
    </w:pPr>
  </w:style>
  <w:style w:type="paragraph" w:customStyle="1" w:styleId="affa">
    <w:name w:val="小項目"/>
    <w:basedOn w:val="a0"/>
    <w:uiPriority w:val="4"/>
    <w:qFormat/>
    <w:rsid w:val="0075151B"/>
    <w:pPr>
      <w:numPr>
        <w:numId w:val="0"/>
      </w:numPr>
    </w:pPr>
  </w:style>
  <w:style w:type="character" w:customStyle="1" w:styleId="aff2">
    <w:name w:val="コメント文字列 (文字)"/>
    <w:basedOn w:val="a4"/>
    <w:link w:val="aff1"/>
    <w:uiPriority w:val="99"/>
    <w:rsid w:val="00220A7F"/>
  </w:style>
  <w:style w:type="paragraph" w:styleId="affb">
    <w:name w:val="annotation subject"/>
    <w:basedOn w:val="aff1"/>
    <w:next w:val="aff1"/>
    <w:link w:val="affc"/>
    <w:uiPriority w:val="99"/>
    <w:semiHidden/>
    <w:unhideWhenUsed/>
    <w:rsid w:val="00220A7F"/>
    <w:rPr>
      <w:b/>
      <w:bCs/>
    </w:rPr>
  </w:style>
  <w:style w:type="character" w:customStyle="1" w:styleId="affc">
    <w:name w:val="コメント内容 (文字)"/>
    <w:basedOn w:val="aff2"/>
    <w:link w:val="affb"/>
    <w:uiPriority w:val="99"/>
    <w:semiHidden/>
    <w:rsid w:val="00220A7F"/>
    <w:rPr>
      <w:b/>
      <w:bCs/>
    </w:rPr>
  </w:style>
  <w:style w:type="paragraph" w:customStyle="1" w:styleId="af9">
    <w:name w:val="脚注文字列改行"/>
    <w:basedOn w:val="af8"/>
    <w:uiPriority w:val="8"/>
    <w:qFormat/>
    <w:rsid w:val="00D04038"/>
    <w:pPr>
      <w:ind w:leftChars="100" w:left="100" w:firstLineChars="0" w:firstLine="0"/>
    </w:pPr>
  </w:style>
  <w:style w:type="paragraph" w:customStyle="1" w:styleId="afd">
    <w:name w:val="付記改行"/>
    <w:basedOn w:val="a3"/>
    <w:uiPriority w:val="8"/>
    <w:qFormat/>
    <w:rsid w:val="00636FDD"/>
    <w:pPr>
      <w:snapToGrid w:val="0"/>
      <w:spacing w:after="720" w:line="320" w:lineRule="exact"/>
      <w:contextualSpacing/>
    </w:pPr>
  </w:style>
  <w:style w:type="paragraph" w:customStyle="1" w:styleId="affd">
    <w:name w:val="後注改行"/>
    <w:basedOn w:val="a1"/>
    <w:next w:val="a1"/>
    <w:link w:val="affe"/>
    <w:uiPriority w:val="8"/>
    <w:qFormat/>
    <w:rsid w:val="00636FDD"/>
    <w:pPr>
      <w:numPr>
        <w:numId w:val="0"/>
      </w:numPr>
      <w:ind w:left="319"/>
    </w:pPr>
  </w:style>
  <w:style w:type="paragraph" w:customStyle="1" w:styleId="a2">
    <w:name w:val="参考資料項目"/>
    <w:next w:val="aff8"/>
    <w:link w:val="afff"/>
    <w:uiPriority w:val="8"/>
    <w:qFormat/>
    <w:rsid w:val="004C683B"/>
    <w:pPr>
      <w:numPr>
        <w:numId w:val="13"/>
      </w:numPr>
      <w:tabs>
        <w:tab w:val="left" w:pos="426"/>
      </w:tabs>
      <w:snapToGrid w:val="0"/>
      <w:ind w:hangingChars="200" w:hanging="200"/>
      <w:contextualSpacing/>
    </w:pPr>
  </w:style>
  <w:style w:type="character" w:customStyle="1" w:styleId="aff">
    <w:name w:val="後注 (文字)"/>
    <w:basedOn w:val="a4"/>
    <w:link w:val="a1"/>
    <w:uiPriority w:val="5"/>
    <w:rsid w:val="00636FDD"/>
  </w:style>
  <w:style w:type="character" w:customStyle="1" w:styleId="affe">
    <w:name w:val="後注改行 (文字)"/>
    <w:basedOn w:val="aff"/>
    <w:link w:val="affd"/>
    <w:uiPriority w:val="8"/>
    <w:rsid w:val="004C683B"/>
  </w:style>
  <w:style w:type="character" w:customStyle="1" w:styleId="afff">
    <w:name w:val="参考資料項目 (文字)"/>
    <w:basedOn w:val="a4"/>
    <w:link w:val="a2"/>
    <w:uiPriority w:val="8"/>
    <w:rsid w:val="004C683B"/>
  </w:style>
  <w:style w:type="character" w:styleId="afff0">
    <w:name w:val="Unresolved Mention"/>
    <w:basedOn w:val="a4"/>
    <w:uiPriority w:val="99"/>
    <w:semiHidden/>
    <w:unhideWhenUsed/>
    <w:rsid w:val="000B13EE"/>
    <w:rPr>
      <w:color w:val="605E5C"/>
      <w:shd w:val="clear" w:color="auto" w:fill="E1DFDD"/>
    </w:rPr>
  </w:style>
  <w:style w:type="paragraph" w:styleId="afff1">
    <w:name w:val="Revision"/>
    <w:hidden/>
    <w:uiPriority w:val="99"/>
    <w:semiHidden/>
    <w:rsid w:val="00A2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mi\Downloads\&#30740;&#31350;&#35542;&#25991;&#31561;&#12398;&#12486;&#12531;&#12503;&#12524;&#12540;&#12488;15120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論叢">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319AF62B5524DA5447A5C84C77ACE" ma:contentTypeVersion="4" ma:contentTypeDescription="新しいドキュメントを作成します。" ma:contentTypeScope="" ma:versionID="9edf493019b33d07004b6513db6e8129">
  <xsd:schema xmlns:xsd="http://www.w3.org/2001/XMLSchema" xmlns:xs="http://www.w3.org/2001/XMLSchema" xmlns:p="http://schemas.microsoft.com/office/2006/metadata/properties" xmlns:ns2="29f780db-671c-4033-9d17-d60d0044dbca" targetNamespace="http://schemas.microsoft.com/office/2006/metadata/properties" ma:root="true" ma:fieldsID="5872829aff3f4679f3defefb1cd268bd" ns2:_="">
    <xsd:import namespace="29f780db-671c-4033-9d17-d60d0044db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80db-671c-4033-9d17-d60d0044d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F5C78-1729-46A8-A90E-088C50C49AAF}">
  <ds:schemaRefs>
    <ds:schemaRef ds:uri="http://schemas.openxmlformats.org/officeDocument/2006/bibliography"/>
  </ds:schemaRefs>
</ds:datastoreItem>
</file>

<file path=customXml/itemProps2.xml><?xml version="1.0" encoding="utf-8"?>
<ds:datastoreItem xmlns:ds="http://schemas.openxmlformats.org/officeDocument/2006/customXml" ds:itemID="{3C9B788A-B944-4FBA-89FB-DA300CA8C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80db-671c-4033-9d17-d60d0044d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DCF16-7362-4F64-9020-A89B6AF34EDC}">
  <ds:schemaRefs>
    <ds:schemaRef ds:uri="http://schemas.microsoft.com/sharepoint/v3/contenttype/forms"/>
  </ds:schemaRefs>
</ds:datastoreItem>
</file>

<file path=customXml/itemProps4.xml><?xml version="1.0" encoding="utf-8"?>
<ds:datastoreItem xmlns:ds="http://schemas.openxmlformats.org/officeDocument/2006/customXml" ds:itemID="{720A2A14-F076-4940-9433-4E4730359B0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2adf237-4660-4948-8270-9faaf4857429}" enabled="0" method="" siteId="{92adf237-4660-4948-8270-9faaf4857429}" removed="1"/>
</clbl:labelList>
</file>

<file path=docProps/app.xml><?xml version="1.0" encoding="utf-8"?>
<Properties xmlns="http://schemas.openxmlformats.org/officeDocument/2006/extended-properties" xmlns:vt="http://schemas.openxmlformats.org/officeDocument/2006/docPropsVTypes">
  <Template>研究論文等のテンプレート151204.dotx</Template>
  <TotalTime>2</TotalTime>
  <Pages>6</Pages>
  <Words>1956</Words>
  <Characters>2387</Characters>
  <Application>Microsoft Office Word</Application>
  <DocSecurity>0</DocSecurity>
  <Lines>95</Lines>
  <Paragraphs>92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ranmi</dc:creator>
  <cp:keywords/>
  <cp:lastModifiedBy>sekiya-takao-jx@ynu.ac.jp</cp:lastModifiedBy>
  <cp:revision>2</cp:revision>
  <cp:lastPrinted>2025-09-12T17:27:00Z</cp:lastPrinted>
  <dcterms:created xsi:type="dcterms:W3CDTF">2025-09-26T01:46:00Z</dcterms:created>
  <dcterms:modified xsi:type="dcterms:W3CDTF">2025-09-26T01:46:00Z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0x0101005A8319AF62B5524DA5447A5C84C77ACE</vt:lpwstr>
  </property>
  <property fmtid="{D5CDD505-2E9C-101B-9397-08002B2CF9AE}" pid="3" name="GrammarlyDocumentId">
    <vt:lpwstr>aa88a1e0109a377a830a50cf963d2118606d7060bd2bad1f7426e1f322e14246</vt:lpwstr>
  </property>
</Properties>
</file>